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D64BAB" w:rsidRPr="00917C71">
        <w:rPr>
          <w:b/>
          <w:sz w:val="24"/>
          <w:u w:val="single"/>
        </w:rPr>
        <w:t xml:space="preserve">Primeira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0C43E9">
        <w:rPr>
          <w:b/>
          <w:color w:val="FF0000"/>
        </w:rPr>
        <w:t>(</w:t>
      </w:r>
      <w:r w:rsidR="000C43E9">
        <w:rPr>
          <w:b/>
          <w:color w:val="FF0000"/>
        </w:rPr>
        <w:t>Data</w:t>
      </w:r>
      <w:r w:rsidRPr="00917C71">
        <w:rPr>
          <w:b/>
          <w:color w:val="FF0000"/>
        </w:rPr>
        <w:t xml:space="preserve"> de entrega: dia </w:t>
      </w:r>
      <w:r w:rsidR="00F72E74">
        <w:rPr>
          <w:b/>
          <w:color w:val="FF0000"/>
        </w:rPr>
        <w:t>1</w:t>
      </w:r>
      <w:r w:rsidR="000C43E9">
        <w:rPr>
          <w:b/>
          <w:color w:val="FF0000"/>
        </w:rPr>
        <w:t>6</w:t>
      </w:r>
      <w:r w:rsidR="00F72E74">
        <w:rPr>
          <w:b/>
          <w:color w:val="FF0000"/>
        </w:rPr>
        <w:t xml:space="preserve"> de outubro de 201</w:t>
      </w:r>
      <w:r w:rsidR="000C43E9">
        <w:rPr>
          <w:b/>
          <w:color w:val="FF0000"/>
        </w:rPr>
        <w:t>2</w:t>
      </w:r>
      <w:r w:rsidR="004F3304">
        <w:rPr>
          <w:b/>
          <w:color w:val="FF0000"/>
        </w:rPr>
        <w:t>, 9h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</w:t>
      </w:r>
      <w:r w:rsidR="00135302">
        <w:rPr>
          <w:b/>
        </w:rPr>
        <w:t>rem</w:t>
      </w:r>
      <w:r w:rsidR="00A5450D">
        <w:rPr>
          <w:b/>
        </w:rPr>
        <w:t xml:space="preserve"> simulação computacional, apresente também os scripts e resultados gráficos produzidos.</w:t>
      </w:r>
    </w:p>
    <w:p w:rsidR="00D64BAB" w:rsidRPr="00B67B66" w:rsidRDefault="00D75775" w:rsidP="00E73350">
      <w:pPr>
        <w:pStyle w:val="Ttulo3"/>
      </w:pPr>
      <w:r w:rsidRPr="00B67B66">
        <w:t>Exercício 1</w:t>
      </w:r>
    </w:p>
    <w:p w:rsidR="00CA2E47" w:rsidRDefault="00CA2E47" w:rsidP="00094F17">
      <w:pPr>
        <w:spacing w:after="120" w:line="240" w:lineRule="auto"/>
      </w:pPr>
      <w:r>
        <w:t>Classifique cada sinal descrito abaixo</w:t>
      </w:r>
      <w:r w:rsidR="00105459">
        <w:t>, classifique-o</w:t>
      </w:r>
      <w:r>
        <w:t xml:space="preserve"> quanto a dimensão e quanto à natureza (contínua ou discreta) de seu domínio e sua imagem.</w:t>
      </w:r>
    </w:p>
    <w:p w:rsidR="00CA2E47" w:rsidRDefault="00CA2E47" w:rsidP="00CA2E47">
      <w:pPr>
        <w:pStyle w:val="PargrafodaLista"/>
        <w:numPr>
          <w:ilvl w:val="0"/>
          <w:numId w:val="18"/>
        </w:numPr>
      </w:pPr>
      <w:r>
        <w:t>A tensão (voltagem) entre os terminais de uma pilha ao longo do tempo.</w:t>
      </w:r>
    </w:p>
    <w:p w:rsidR="00F05572" w:rsidRDefault="00F05572" w:rsidP="00CA2E47">
      <w:pPr>
        <w:pStyle w:val="PargrafodaLista"/>
        <w:numPr>
          <w:ilvl w:val="0"/>
          <w:numId w:val="18"/>
        </w:numPr>
      </w:pPr>
      <w:r>
        <w:t xml:space="preserve">O valor da taxa (% ao ano) de juros SELIC fixada pelo COPOM, em função da data de fixação, em 2011. </w:t>
      </w:r>
      <w:r w:rsidRPr="00F05572">
        <w:t>http://www.bcb.gov.br/?copomjuros</w:t>
      </w:r>
      <w:r>
        <w:t xml:space="preserve">. </w:t>
      </w:r>
    </w:p>
    <w:p w:rsidR="00CA2E47" w:rsidRDefault="00A9587C" w:rsidP="00CA2E47">
      <w:pPr>
        <w:pStyle w:val="PargrafodaLista"/>
        <w:numPr>
          <w:ilvl w:val="0"/>
          <w:numId w:val="18"/>
        </w:numPr>
      </w:pPr>
      <m:oMath>
        <m:r>
          <w:rPr>
            <w:rFonts w:ascii="Cambria Math" w:eastAsiaTheme="minorEastAsia" w:hAnsi="Cambria Math"/>
          </w:rPr>
          <m:t>f</m:t>
        </m:r>
        <m:r>
          <m:rPr>
            <m:scr m:val="double-struck"/>
          </m:rPr>
          <w:rPr>
            <w:rFonts w:ascii="Cambria Math" w:eastAsiaTheme="minorEastAsia" w:hAnsi="Cambria Math"/>
          </w:rPr>
          <m:t xml:space="preserve">: C→C,  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num>
          <m:den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den>
        </m:f>
        <m:r>
          <w:rPr>
            <w:rFonts w:ascii="Cambria Math" w:hAnsi="Cambria Math"/>
          </w:rPr>
          <m:t xml:space="preserve">, </m:t>
        </m:r>
        <m:r>
          <w:rPr>
            <w:rFonts w:ascii="Cambria Math" w:eastAsiaTheme="minorEastAsia" w:hAnsi="Cambria Math"/>
          </w:rPr>
          <m:t xml:space="preserve"> 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r>
              <m:rPr>
                <m:scr m:val="double-struck"/>
              </m:rPr>
              <w:rPr>
                <w:rFonts w:ascii="Cambria Math" w:eastAsiaTheme="minorEastAsia" w:hAnsi="Cambria Math"/>
              </w:rPr>
              <m:t xml:space="preserve">∈C, 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&gt;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</w:rPr>
          <m:t xml:space="preserve"> </m:t>
        </m:r>
      </m:oMath>
      <w:r w:rsidR="00F05572">
        <w:t xml:space="preserve">  </w:t>
      </w:r>
      <w:r w:rsidR="00CA2E47">
        <w:t xml:space="preserve">  </w:t>
      </w:r>
    </w:p>
    <w:p w:rsidR="00105459" w:rsidRDefault="00105459" w:rsidP="00CE7A73">
      <w:pPr>
        <w:pStyle w:val="PargrafodaLista"/>
        <w:numPr>
          <w:ilvl w:val="0"/>
          <w:numId w:val="18"/>
        </w:numPr>
        <w:spacing w:after="0" w:line="240" w:lineRule="auto"/>
        <w:ind w:left="714" w:hanging="357"/>
        <w:contextualSpacing w:val="0"/>
      </w:pPr>
      <w:r>
        <w:t>Distribuição p</w:t>
      </w:r>
      <w:r w:rsidR="00A9587C">
        <w:t>ercentual de investimentos para</w:t>
      </w:r>
      <w:r>
        <w:t xml:space="preserve"> a composição de</w:t>
      </w:r>
      <w:r w:rsidR="00A9587C">
        <w:t xml:space="preserve"> uma carteira de ações,</w:t>
      </w:r>
      <w:r>
        <w:t xml:space="preserve"> </w:t>
      </w:r>
      <w:r w:rsidR="00A9587C">
        <w:t>por setor</w:t>
      </w:r>
      <w:r>
        <w:t xml:space="preserve"> econômico, conforme ilustrado na Figura 1.</w:t>
      </w:r>
    </w:p>
    <w:p w:rsidR="00CA2E47" w:rsidRDefault="00105459" w:rsidP="00CE7A73">
      <w:pPr>
        <w:spacing w:after="0" w:line="240" w:lineRule="auto"/>
        <w:jc w:val="center"/>
      </w:pPr>
      <w:r>
        <w:rPr>
          <w:noProof/>
          <w:lang w:eastAsia="pt-BR"/>
        </w:rPr>
        <w:drawing>
          <wp:inline distT="0" distB="0" distL="0" distR="0">
            <wp:extent cx="3339611" cy="1927745"/>
            <wp:effectExtent l="19050" t="0" r="0" b="0"/>
            <wp:docPr id="1" name="Imagem 0" descr="carteira_investiment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eira_investimentos.PNG"/>
                    <pic:cNvPicPr/>
                  </pic:nvPicPr>
                  <pic:blipFill>
                    <a:blip r:embed="rId8" cstate="print"/>
                    <a:srcRect l="24596" t="19449" r="7249" b="3216"/>
                    <a:stretch>
                      <a:fillRect/>
                    </a:stretch>
                  </pic:blipFill>
                  <pic:spPr>
                    <a:xfrm>
                      <a:off x="0" y="0"/>
                      <a:ext cx="3340825" cy="1928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A91" w:rsidRDefault="00E80A91" w:rsidP="00CE7A73">
      <w:pPr>
        <w:spacing w:after="0" w:line="240" w:lineRule="auto"/>
        <w:jc w:val="center"/>
      </w:pPr>
      <w:r>
        <w:t>Figura 1. Composição setorial de uma carteira de investimentos em ações.</w:t>
      </w:r>
    </w:p>
    <w:p w:rsidR="00D75775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>Exercício 2</w:t>
      </w:r>
    </w:p>
    <w:p w:rsidR="00D55C53" w:rsidRDefault="00E838E1" w:rsidP="006D7B0F">
      <w:pPr>
        <w:rPr>
          <w:rFonts w:eastAsiaTheme="minorEastAsia"/>
        </w:rPr>
      </w:pPr>
      <w:r>
        <w:t xml:space="preserve">Considere </w:t>
      </w:r>
      <w:r w:rsidR="00A7168A">
        <w:t xml:space="preserve">que o esquema mostrado na Figura 2 é parte de </w:t>
      </w:r>
      <w:r>
        <w:t xml:space="preserve">um </w:t>
      </w:r>
      <w:r w:rsidR="00A7168A">
        <w:t xml:space="preserve">sistema ideal de aquisição de dados em que o sinal de saída de um sensor de temperatura é amplificado e alimentado em um A/D do tipo </w:t>
      </w:r>
      <w:proofErr w:type="spellStart"/>
      <w:r w:rsidR="00A7168A" w:rsidRPr="00A7168A">
        <w:rPr>
          <w:i/>
        </w:rPr>
        <w:t>mid-tread</w:t>
      </w:r>
      <w:proofErr w:type="spellEnd"/>
      <w:r w:rsidR="00A7168A">
        <w:t xml:space="preserve">. O sensor é projetado para operar na faixa entre 0 e 500 </w:t>
      </w:r>
      <w:proofErr w:type="spellStart"/>
      <w:r w:rsidR="00A7168A" w:rsidRPr="00A7168A">
        <w:rPr>
          <w:vertAlign w:val="superscript"/>
        </w:rPr>
        <w:t>o</w:t>
      </w:r>
      <w:r w:rsidR="00A7168A">
        <w:t>C</w:t>
      </w:r>
      <w:proofErr w:type="spellEnd"/>
      <w:r w:rsidR="00B65524">
        <w:t>,</w:t>
      </w:r>
      <w:r w:rsidR="00A7168A">
        <w:t xml:space="preserve"> entregando em sua saída um sinal de tensão (em mV - </w:t>
      </w:r>
      <w:proofErr w:type="spellStart"/>
      <w:r w:rsidR="00A7168A">
        <w:t>milivolts</w:t>
      </w:r>
      <w:proofErr w:type="spellEnd"/>
      <w:r w:rsidR="00A7168A">
        <w:t xml:space="preserve">) linearmente proporcional à temperatura a que está submetido, i.e.,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=cT</m:t>
        </m:r>
      </m:oMath>
      <w:r w:rsidR="00A7168A">
        <w:rPr>
          <w:rFonts w:eastAsiaTheme="minorEastAsia"/>
        </w:rPr>
        <w:t xml:space="preserve">, com </w:t>
      </w:r>
      <m:oMath>
        <m:r>
          <w:rPr>
            <w:rFonts w:ascii="Cambria Math" w:eastAsiaTheme="minorEastAsia" w:hAnsi="Cambria Math"/>
          </w:rPr>
          <m:t>T</m:t>
        </m:r>
      </m:oMath>
      <w:r w:rsidR="00A7168A">
        <w:rPr>
          <w:rFonts w:eastAsiaTheme="minorEastAsia"/>
        </w:rPr>
        <w:t xml:space="preserve"> em </w:t>
      </w:r>
      <w:proofErr w:type="spellStart"/>
      <w:r w:rsidR="00A7168A" w:rsidRPr="00A7168A">
        <w:rPr>
          <w:vertAlign w:val="superscript"/>
        </w:rPr>
        <w:t>o</w:t>
      </w:r>
      <w:r w:rsidR="00A7168A">
        <w:t>C</w:t>
      </w:r>
      <w:proofErr w:type="spellEnd"/>
      <w:r w:rsidR="00A7168A">
        <w:t xml:space="preserve"> e </w:t>
      </w:r>
      <m:oMath>
        <m:r>
          <w:rPr>
            <w:rFonts w:ascii="Cambria Math" w:hAnsi="Cambria Math"/>
          </w:rPr>
          <m:t>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50</m:t>
            </m:r>
          </m:den>
        </m:f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mV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 xml:space="preserve"> 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den>
        </m:f>
      </m:oMath>
      <w:r w:rsidR="001A22DF">
        <w:rPr>
          <w:rFonts w:eastAsiaTheme="minorEastAsia"/>
        </w:rPr>
        <w:t>.</w:t>
      </w:r>
      <w:r w:rsidR="00A7168A">
        <w:t xml:space="preserve">  </w:t>
      </w:r>
      <w:r w:rsidR="001A22DF">
        <w:t xml:space="preserve">O amplificador de tensão é linear e tem ganho escalar ajustável </w:t>
      </w:r>
      <m:oMath>
        <m:r>
          <w:rPr>
            <w:rFonts w:ascii="Cambria Math" w:hAnsi="Cambria Math"/>
          </w:rPr>
          <m:t>G</m:t>
        </m:r>
      </m:oMath>
      <w:r w:rsidR="001A22DF">
        <w:t xml:space="preserve">. A especificação para a faixa de entrada do A/D é entre 0 e 5 V e o número de bits </w:t>
      </w:r>
      <m:oMath>
        <m:r>
          <w:rPr>
            <w:rFonts w:ascii="Cambria Math" w:hAnsi="Cambria Math"/>
          </w:rPr>
          <m:t>B</m:t>
        </m:r>
      </m:oMath>
      <w:r w:rsidR="001A22DF">
        <w:rPr>
          <w:rFonts w:eastAsiaTheme="minorEastAsia"/>
        </w:rPr>
        <w:t xml:space="preserve"> pode ser escolhido arbitrariamente</w:t>
      </w:r>
      <w:r w:rsidR="001A22DF">
        <w:t xml:space="preserve">.    </w:t>
      </w:r>
      <w:r w:rsidR="00A7168A">
        <w:t xml:space="preserve"> </w:t>
      </w:r>
    </w:p>
    <w:p w:rsidR="00171206" w:rsidRDefault="00171206" w:rsidP="00D55C53">
      <w:pPr>
        <w:pStyle w:val="PargrafodaLista"/>
        <w:numPr>
          <w:ilvl w:val="0"/>
          <w:numId w:val="13"/>
        </w:numPr>
      </w:pPr>
      <w:r>
        <w:t xml:space="preserve">Determine valores apropriados para </w:t>
      </w:r>
      <m:oMath>
        <m:r>
          <w:rPr>
            <w:rFonts w:ascii="Cambria Math" w:hAnsi="Cambria Math"/>
          </w:rPr>
          <m:t>G</m:t>
        </m:r>
      </m:oMath>
      <w:r>
        <w:t xml:space="preserve"> e </w:t>
      </w:r>
      <m:oMath>
        <m:r>
          <w:rPr>
            <w:rFonts w:ascii="Cambria Math" w:hAnsi="Cambria Math"/>
          </w:rPr>
          <m:t>B</m:t>
        </m:r>
      </m:oMath>
      <w:r>
        <w:t xml:space="preserve"> de modo que o erro máximo entre a temperatura real e a obtenível após o processo de digitalização seja inferior a 1  </w:t>
      </w:r>
      <w:proofErr w:type="spellStart"/>
      <w:r w:rsidRPr="00A7168A">
        <w:rPr>
          <w:vertAlign w:val="superscript"/>
        </w:rPr>
        <w:t>o</w:t>
      </w:r>
      <w:r>
        <w:t>C.</w:t>
      </w:r>
      <w:proofErr w:type="spellEnd"/>
    </w:p>
    <w:p w:rsidR="00B65524" w:rsidRDefault="00B65524" w:rsidP="00B65524">
      <w:pPr>
        <w:pStyle w:val="PargrafodaLista"/>
        <w:ind w:left="360"/>
      </w:pPr>
      <w:r>
        <w:t>Para sua escolha no item (a):</w:t>
      </w:r>
    </w:p>
    <w:p w:rsidR="006D36CB" w:rsidRDefault="00B65524" w:rsidP="00D55C53">
      <w:pPr>
        <w:pStyle w:val="PargrafodaLista"/>
        <w:numPr>
          <w:ilvl w:val="0"/>
          <w:numId w:val="13"/>
        </w:numPr>
      </w:pPr>
      <w:r>
        <w:t>Encontre a saída do A/D quando o sensor é submetido à temperatura de 100</w:t>
      </w:r>
      <w:r w:rsidR="00171206">
        <w:t xml:space="preserve"> </w:t>
      </w:r>
      <w:proofErr w:type="spellStart"/>
      <w:r w:rsidRPr="00A7168A">
        <w:rPr>
          <w:vertAlign w:val="superscript"/>
        </w:rPr>
        <w:t>o</w:t>
      </w:r>
      <w:r>
        <w:t>C.</w:t>
      </w:r>
      <w:proofErr w:type="spellEnd"/>
      <w:r>
        <w:t xml:space="preserve"> </w:t>
      </w:r>
    </w:p>
    <w:p w:rsidR="006D7B0F" w:rsidRDefault="00B65524" w:rsidP="00B65524">
      <w:pPr>
        <w:pStyle w:val="PargrafodaLista"/>
        <w:numPr>
          <w:ilvl w:val="0"/>
          <w:numId w:val="13"/>
        </w:numPr>
      </w:pPr>
      <w:r>
        <w:t>A qual temperatura está submetido o sensor quando a saída do A/D é igual a 10?</w:t>
      </w:r>
    </w:p>
    <w:p w:rsidR="00E80A91" w:rsidRDefault="00B65524" w:rsidP="00E80A91">
      <w:pPr>
        <w:pStyle w:val="PargrafodaLista"/>
        <w:numPr>
          <w:ilvl w:val="0"/>
          <w:numId w:val="13"/>
        </w:numPr>
      </w:pPr>
      <w:r>
        <w:t xml:space="preserve">Forneça uma expressão para a temperatura quantizada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</m:oMath>
      <w:r>
        <w:t xml:space="preserve"> em função dos parâmetros do sistema.</w:t>
      </w:r>
    </w:p>
    <w:p w:rsidR="00E80A91" w:rsidRDefault="00E80A91" w:rsidP="001B1CDF">
      <w:pPr>
        <w:spacing w:after="0" w:line="240" w:lineRule="auto"/>
        <w:jc w:val="center"/>
      </w:pPr>
      <w:r>
        <w:rPr>
          <w:noProof/>
          <w:lang w:eastAsia="pt-BR"/>
        </w:rPr>
        <w:lastRenderedPageBreak/>
        <w:drawing>
          <wp:inline distT="0" distB="0" distL="0" distR="0">
            <wp:extent cx="3408102" cy="1127707"/>
            <wp:effectExtent l="0" t="0" r="0" b="0"/>
            <wp:docPr id="2" name="Imagem 1" descr="figur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a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8102" cy="1127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A91" w:rsidRDefault="00E80A91" w:rsidP="00E80A91">
      <w:pPr>
        <w:jc w:val="center"/>
      </w:pPr>
      <w:r>
        <w:t>Figura 2. Esquemático do sistema de aquisição do exercício 2.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r w:rsidR="00D16B98">
        <w:rPr>
          <w:rFonts w:eastAsiaTheme="minorEastAsia"/>
        </w:rPr>
        <w:t>3</w:t>
      </w:r>
    </w:p>
    <w:p w:rsidR="002D2CB6" w:rsidRDefault="002D2CB6" w:rsidP="00E73350">
      <w:r>
        <w:t xml:space="preserve">Verifique se os sinais abaixo listados </w:t>
      </w:r>
      <w:r w:rsidR="00684B4F">
        <w:t>(</w:t>
      </w:r>
      <m:oMath>
        <m:r>
          <w:rPr>
            <w:rFonts w:ascii="Cambria Math" w:hAnsi="Cambria Math"/>
          </w:rPr>
          <m:t>n</m:t>
        </m:r>
        <m:r>
          <m:rPr>
            <m:scr m:val="double-struck"/>
          </m:rPr>
          <w:rPr>
            <w:rFonts w:ascii="Cambria Math" w:hAnsi="Cambria Math"/>
          </w:rPr>
          <m:t>∈Z</m:t>
        </m:r>
      </m:oMath>
      <w:r w:rsidR="00684B4F">
        <w:t xml:space="preserve">) </w:t>
      </w:r>
      <w:r>
        <w:t xml:space="preserve">são periódicos e, em caso afirmativo, calcule o período fundamental. </w:t>
      </w:r>
    </w:p>
    <w:p w:rsidR="00922A94" w:rsidRDefault="00922A94" w:rsidP="00922A94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13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e>
        </m:func>
      </m:oMath>
    </w:p>
    <w:p w:rsidR="00684B4F" w:rsidRDefault="00684B4F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e>
        </m:func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den>
        </m:f>
        <m:r>
          <w:rPr>
            <w:rFonts w:ascii="Cambria Math" w:eastAsiaTheme="minorEastAsia" w:hAnsi="Cambria Math"/>
          </w:rPr>
          <m:t xml:space="preserve"> </m:t>
        </m:r>
      </m:oMath>
    </w:p>
    <w:p w:rsidR="000871DA" w:rsidRPr="00E73350" w:rsidRDefault="000871DA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 xml:space="preserve">= </m:t>
        </m:r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j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8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/>
              </w:rPr>
              <m:t>+cos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7</m:t>
                    </m:r>
                  </m:den>
                </m:f>
              </m:e>
            </m:d>
          </m:e>
        </m:func>
      </m:oMath>
    </w:p>
    <w:p w:rsidR="003B3A8D" w:rsidRPr="00E73350" w:rsidRDefault="003B3A8D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8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π</m:t>
                </m:r>
              </m:e>
            </m:d>
          </m:e>
        </m:func>
      </m:oMath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r w:rsidR="00B2014E">
        <w:rPr>
          <w:rFonts w:eastAsiaTheme="minorEastAsia"/>
        </w:rPr>
        <w:t>4</w:t>
      </w:r>
    </w:p>
    <w:p w:rsidR="002D2CB6" w:rsidRDefault="002D2CB6" w:rsidP="00E73350">
      <w:r>
        <w:t>Para cada um dos sinais abaixo</w:t>
      </w:r>
      <w:r w:rsidR="000C1A12">
        <w:t xml:space="preserve"> (</w:t>
      </w:r>
      <m:oMath>
        <m:r>
          <w:rPr>
            <w:rFonts w:ascii="Cambria Math" w:hAnsi="Cambria Math"/>
          </w:rPr>
          <m:t>n</m:t>
        </m:r>
        <m:r>
          <m:rPr>
            <m:scr m:val="double-struck"/>
          </m:rPr>
          <w:rPr>
            <w:rFonts w:ascii="Cambria Math" w:hAnsi="Cambria Math"/>
          </w:rPr>
          <m:t>∈Z</m:t>
        </m:r>
      </m:oMath>
      <w:r w:rsidR="000C1A12">
        <w:t>)</w:t>
      </w:r>
      <w:r>
        <w:t>,</w:t>
      </w:r>
      <w:r w:rsidR="006E49F7">
        <w:t xml:space="preserve"> verifique se são de potência </w:t>
      </w:r>
      <w:r>
        <w:t>ou energia e calcule sua energia e a potência média.</w:t>
      </w:r>
    </w:p>
    <w:p w:rsidR="008D1A98" w:rsidRPr="008D1A98" w:rsidRDefault="008D1A98" w:rsidP="00E73350">
      <w:pPr>
        <w:pStyle w:val="PargrafodaLista"/>
        <w:numPr>
          <w:ilvl w:val="0"/>
          <w:numId w:val="16"/>
        </w:numPr>
        <w:rPr>
          <w:oMath/>
          <w:rFonts w:ascii="Cambria Math" w:hAnsi="Cambria Math"/>
        </w:r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num>
          <m:den>
            <m:r>
              <w:rPr>
                <w:rFonts w:ascii="Cambria Math" w:hAnsi="Cambria Math"/>
              </w:rPr>
              <m:t>n-7</m:t>
            </m:r>
          </m:den>
        </m:f>
        <m:r>
          <w:rPr>
            <w:rFonts w:ascii="Cambria Math" w:eastAsiaTheme="minorEastAsia" w:hAnsi="Cambria Math"/>
          </w:rPr>
          <m:t>u[n]</m:t>
        </m:r>
      </m:oMath>
    </w:p>
    <w:p w:rsidR="000C1A12" w:rsidRPr="00763DA1" w:rsidRDefault="000C1A12" w:rsidP="000C1A12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α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n+3</m:t>
        </m:r>
        <m:r>
          <m:rPr>
            <m:sty m:val="p"/>
          </m:rPr>
          <w:rPr>
            <w:rFonts w:ascii="Cambria Math" w:hAnsi="Cambria Math"/>
          </w:rPr>
          <m:t>],</m:t>
        </m:r>
      </m:oMath>
      <w:r>
        <w:t xml:space="preserve"> com </w:t>
      </w:r>
      <m:oMath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</w:p>
    <w:p w:rsidR="000C1A12" w:rsidRPr="000C1A12" w:rsidRDefault="000C1A12" w:rsidP="00E73350">
      <w:pPr>
        <w:pStyle w:val="PargrafodaLista"/>
        <w:numPr>
          <w:ilvl w:val="0"/>
          <w:numId w:val="16"/>
        </w:numPr>
        <w:rPr>
          <w:oMath/>
          <w:rFonts w:ascii="Cambria Math" w:hAnsi="Cambria Math"/>
        </w:r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e>
        </m:func>
      </m:oMath>
    </w:p>
    <w:p w:rsidR="0079408A" w:rsidRDefault="00FA467D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j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n+</m:t>
                </m:r>
                <m:r>
                  <w:rPr>
                    <w:rFonts w:ascii="Cambria Math" w:eastAsiaTheme="minorEastAsia" w:hAnsi="Cambria Math"/>
                  </w:rPr>
                  <m:t>3</m:t>
                </m:r>
              </m:e>
            </m:d>
            <m:r>
              <w:rPr>
                <w:rFonts w:ascii="Cambria Math" w:eastAsiaTheme="minorEastAsia" w:hAnsi="Cambria Math"/>
              </w:rPr>
              <m:t>-u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n-</m:t>
                </m:r>
                <m:r>
                  <w:rPr>
                    <w:rFonts w:ascii="Cambria Math" w:eastAsiaTheme="minorEastAsia" w:hAnsi="Cambria Math"/>
                  </w:rPr>
                  <m:t>3</m:t>
                </m:r>
              </m:e>
            </m:d>
          </m:e>
        </m:d>
      </m:oMath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r w:rsidR="00B2014E">
        <w:rPr>
          <w:rFonts w:eastAsiaTheme="minorEastAsia"/>
        </w:rPr>
        <w:t>5</w:t>
      </w:r>
    </w:p>
    <w:p w:rsidR="00751368" w:rsidRDefault="00751368" w:rsidP="00E73350">
      <w:r>
        <w:t>Discuta as afirmativas abaixo, i.e., justifique se são verdadeiras ou falsas.</w:t>
      </w:r>
    </w:p>
    <w:p w:rsidR="00AE40E6" w:rsidRDefault="00CB68DD" w:rsidP="00E73350">
      <w:pPr>
        <w:pStyle w:val="PargrafodaLista"/>
        <w:numPr>
          <w:ilvl w:val="0"/>
          <w:numId w:val="17"/>
        </w:numPr>
      </w:pPr>
      <w:r>
        <w:t xml:space="preserve">Na soma </w:t>
      </w:r>
      <w:r w:rsidR="00094F17">
        <w:t>(</w:t>
      </w:r>
      <w:proofErr w:type="spellStart"/>
      <w:r w:rsidR="00094F17">
        <w:t>amostra-a-amostra</w:t>
      </w:r>
      <w:proofErr w:type="spellEnd"/>
      <w:r w:rsidR="00094F17">
        <w:t xml:space="preserve">) de </w:t>
      </w:r>
      <w:r w:rsidR="00AE40E6">
        <w:t>duas seq</w:t>
      </w:r>
      <w:r>
        <w:t>u</w:t>
      </w:r>
      <w:r w:rsidR="00AE40E6">
        <w:t>ências</w:t>
      </w:r>
      <w:r w:rsidR="00094F17">
        <w:t xml:space="preserve"> </w:t>
      </w:r>
      <w:proofErr w:type="spellStart"/>
      <w:r w:rsidR="00094F17">
        <w:t>não-nulas</w:t>
      </w:r>
      <w:proofErr w:type="spellEnd"/>
      <w:r w:rsidR="00094F17">
        <w:t xml:space="preserve"> </w:t>
      </w:r>
      <w:r w:rsidR="00AE40E6">
        <w:t>distintas</w:t>
      </w:r>
      <w:r>
        <w:t xml:space="preserve">, basta que uma delas seja </w:t>
      </w:r>
      <w:proofErr w:type="spellStart"/>
      <w:r>
        <w:t>não-periódica</w:t>
      </w:r>
      <w:proofErr w:type="spellEnd"/>
      <w:r>
        <w:t xml:space="preserve"> para que o resultado seja uma sequência </w:t>
      </w:r>
      <w:proofErr w:type="spellStart"/>
      <w:r>
        <w:t>não-periódica</w:t>
      </w:r>
      <w:proofErr w:type="spellEnd"/>
      <w:r>
        <w:t>.</w:t>
      </w:r>
    </w:p>
    <w:p w:rsidR="00CB68DD" w:rsidRDefault="00CB68DD" w:rsidP="00CB68DD">
      <w:pPr>
        <w:pStyle w:val="PargrafodaLista"/>
        <w:numPr>
          <w:ilvl w:val="0"/>
          <w:numId w:val="17"/>
        </w:numPr>
      </w:pPr>
      <w:r>
        <w:t>A soma de duas sequências distintas, ambas do tipo lateral-direita, é sempre uma sequência lateral-direita.</w:t>
      </w:r>
    </w:p>
    <w:p w:rsidR="00AE40E6" w:rsidRDefault="00CB68DD" w:rsidP="00CB68DD">
      <w:pPr>
        <w:pStyle w:val="PargrafodaLista"/>
        <w:numPr>
          <w:ilvl w:val="0"/>
          <w:numId w:val="17"/>
        </w:numPr>
      </w:pPr>
      <w:r>
        <w:t xml:space="preserve">Toda sequência pertencente ao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eastAsiaTheme="minorEastAsia"/>
        </w:rPr>
        <w:t xml:space="preserve">é sinal de energia. </w:t>
      </w:r>
    </w:p>
    <w:p w:rsidR="008630E9" w:rsidRDefault="009416BF" w:rsidP="008630E9">
      <w:pPr>
        <w:pStyle w:val="PargrafodaLista"/>
        <w:numPr>
          <w:ilvl w:val="0"/>
          <w:numId w:val="17"/>
        </w:numPr>
      </w:pPr>
      <w:r>
        <w:t xml:space="preserve">É sempre </w:t>
      </w:r>
      <w:proofErr w:type="spellStart"/>
      <w:r>
        <w:t>não-nulo</w:t>
      </w:r>
      <w:proofErr w:type="spellEnd"/>
      <w:r>
        <w:t xml:space="preserve"> o somatório das amostras de</w:t>
      </w:r>
      <w:r w:rsidR="00367775">
        <w:t xml:space="preserve"> uma sequência par</w:t>
      </w:r>
      <w:r>
        <w:t xml:space="preserve"> pertencente</w:t>
      </w:r>
      <w:r w:rsidR="00D404E2">
        <w:t xml:space="preserve"> ao</w:t>
      </w:r>
      <w: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∞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eastAsiaTheme="minorEastAsia"/>
        </w:rPr>
        <w:t xml:space="preserve"> e com</w:t>
      </w:r>
      <w:r w:rsidR="00367775">
        <w:t xml:space="preserve"> suporte temporal finito.</w:t>
      </w:r>
    </w:p>
    <w:sectPr w:rsidR="008630E9" w:rsidSect="00CE0948">
      <w:headerReference w:type="default" r:id="rId10"/>
      <w:footerReference w:type="default" r:id="rId11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68A" w:rsidRDefault="00A7168A" w:rsidP="00591043">
      <w:pPr>
        <w:spacing w:after="0" w:line="240" w:lineRule="auto"/>
      </w:pPr>
      <w:r>
        <w:separator/>
      </w:r>
    </w:p>
  </w:endnote>
  <w:endnote w:type="continuationSeparator" w:id="0">
    <w:p w:rsidR="00A7168A" w:rsidRDefault="00A7168A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A7168A" w:rsidRDefault="00B35806">
        <w:pPr>
          <w:pStyle w:val="Rodap"/>
          <w:jc w:val="right"/>
        </w:pPr>
        <w:fldSimple w:instr=" PAGE   \* MERGEFORMAT ">
          <w:r w:rsidR="004C6C3F">
            <w:rPr>
              <w:noProof/>
            </w:rPr>
            <w:t>2</w:t>
          </w:r>
        </w:fldSimple>
      </w:p>
    </w:sdtContent>
  </w:sdt>
  <w:p w:rsidR="00A7168A" w:rsidRDefault="00A7168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68A" w:rsidRDefault="00A7168A" w:rsidP="00591043">
      <w:pPr>
        <w:spacing w:after="0" w:line="240" w:lineRule="auto"/>
      </w:pPr>
      <w:r>
        <w:separator/>
      </w:r>
    </w:p>
  </w:footnote>
  <w:footnote w:type="continuationSeparator" w:id="0">
    <w:p w:rsidR="00A7168A" w:rsidRDefault="00A7168A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68A" w:rsidRDefault="00A7168A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5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0"/>
  </w:num>
  <w:num w:numId="5">
    <w:abstractNumId w:val="1"/>
  </w:num>
  <w:num w:numId="6">
    <w:abstractNumId w:val="9"/>
  </w:num>
  <w:num w:numId="7">
    <w:abstractNumId w:val="14"/>
  </w:num>
  <w:num w:numId="8">
    <w:abstractNumId w:val="19"/>
  </w:num>
  <w:num w:numId="9">
    <w:abstractNumId w:val="20"/>
  </w:num>
  <w:num w:numId="10">
    <w:abstractNumId w:val="18"/>
  </w:num>
  <w:num w:numId="11">
    <w:abstractNumId w:val="11"/>
  </w:num>
  <w:num w:numId="12">
    <w:abstractNumId w:val="13"/>
  </w:num>
  <w:num w:numId="13">
    <w:abstractNumId w:val="7"/>
  </w:num>
  <w:num w:numId="14">
    <w:abstractNumId w:val="4"/>
  </w:num>
  <w:num w:numId="15">
    <w:abstractNumId w:val="16"/>
  </w:num>
  <w:num w:numId="16">
    <w:abstractNumId w:val="2"/>
  </w:num>
  <w:num w:numId="17">
    <w:abstractNumId w:val="12"/>
  </w:num>
  <w:num w:numId="18">
    <w:abstractNumId w:val="8"/>
  </w:num>
  <w:num w:numId="19">
    <w:abstractNumId w:val="6"/>
  </w:num>
  <w:num w:numId="20">
    <w:abstractNumId w:val="3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6C15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83372"/>
    <w:rsid w:val="000871DA"/>
    <w:rsid w:val="00094F17"/>
    <w:rsid w:val="00096625"/>
    <w:rsid w:val="000B06BF"/>
    <w:rsid w:val="000B15BB"/>
    <w:rsid w:val="000C1A12"/>
    <w:rsid w:val="000C43E9"/>
    <w:rsid w:val="000D0E02"/>
    <w:rsid w:val="000D5C47"/>
    <w:rsid w:val="00105459"/>
    <w:rsid w:val="00126CB6"/>
    <w:rsid w:val="00134CE0"/>
    <w:rsid w:val="00135302"/>
    <w:rsid w:val="001416C4"/>
    <w:rsid w:val="0014565D"/>
    <w:rsid w:val="00156ABF"/>
    <w:rsid w:val="001613A3"/>
    <w:rsid w:val="00161CDD"/>
    <w:rsid w:val="00164602"/>
    <w:rsid w:val="00171206"/>
    <w:rsid w:val="00176A34"/>
    <w:rsid w:val="001A22DF"/>
    <w:rsid w:val="001A5048"/>
    <w:rsid w:val="001B1CDF"/>
    <w:rsid w:val="001B3E58"/>
    <w:rsid w:val="001B57B1"/>
    <w:rsid w:val="001B6C81"/>
    <w:rsid w:val="001E1BD6"/>
    <w:rsid w:val="001F474E"/>
    <w:rsid w:val="001F5643"/>
    <w:rsid w:val="00200F23"/>
    <w:rsid w:val="00230FAB"/>
    <w:rsid w:val="00234117"/>
    <w:rsid w:val="00235D1C"/>
    <w:rsid w:val="00242601"/>
    <w:rsid w:val="00252697"/>
    <w:rsid w:val="00263649"/>
    <w:rsid w:val="00263A20"/>
    <w:rsid w:val="00271052"/>
    <w:rsid w:val="0028552E"/>
    <w:rsid w:val="002D2CB6"/>
    <w:rsid w:val="002D3AF4"/>
    <w:rsid w:val="002D533A"/>
    <w:rsid w:val="002E48A7"/>
    <w:rsid w:val="002F717D"/>
    <w:rsid w:val="00325599"/>
    <w:rsid w:val="00343449"/>
    <w:rsid w:val="00353D9F"/>
    <w:rsid w:val="00361229"/>
    <w:rsid w:val="00367775"/>
    <w:rsid w:val="00396D66"/>
    <w:rsid w:val="00396FA3"/>
    <w:rsid w:val="003A4D9B"/>
    <w:rsid w:val="003A6467"/>
    <w:rsid w:val="003A7D44"/>
    <w:rsid w:val="003B0AE7"/>
    <w:rsid w:val="003B2D34"/>
    <w:rsid w:val="003B3A8D"/>
    <w:rsid w:val="003D04D4"/>
    <w:rsid w:val="003E1BF4"/>
    <w:rsid w:val="003E244F"/>
    <w:rsid w:val="003F19C0"/>
    <w:rsid w:val="003F5AB4"/>
    <w:rsid w:val="00414187"/>
    <w:rsid w:val="00431625"/>
    <w:rsid w:val="0043316C"/>
    <w:rsid w:val="0043324F"/>
    <w:rsid w:val="00462FDC"/>
    <w:rsid w:val="0046642B"/>
    <w:rsid w:val="00494C84"/>
    <w:rsid w:val="00495DCA"/>
    <w:rsid w:val="004A33BE"/>
    <w:rsid w:val="004A6F35"/>
    <w:rsid w:val="004B14CF"/>
    <w:rsid w:val="004C097F"/>
    <w:rsid w:val="004C6C3F"/>
    <w:rsid w:val="004D3539"/>
    <w:rsid w:val="004E406F"/>
    <w:rsid w:val="004E4588"/>
    <w:rsid w:val="004F0167"/>
    <w:rsid w:val="004F3304"/>
    <w:rsid w:val="00503EE0"/>
    <w:rsid w:val="00516983"/>
    <w:rsid w:val="0053255B"/>
    <w:rsid w:val="00536F7A"/>
    <w:rsid w:val="00554D9F"/>
    <w:rsid w:val="005702AC"/>
    <w:rsid w:val="005755A4"/>
    <w:rsid w:val="00577742"/>
    <w:rsid w:val="00580C3E"/>
    <w:rsid w:val="00591043"/>
    <w:rsid w:val="00591EFA"/>
    <w:rsid w:val="005B750A"/>
    <w:rsid w:val="005E13EF"/>
    <w:rsid w:val="005F74EF"/>
    <w:rsid w:val="0060153C"/>
    <w:rsid w:val="0061554A"/>
    <w:rsid w:val="00615807"/>
    <w:rsid w:val="00642E30"/>
    <w:rsid w:val="00654985"/>
    <w:rsid w:val="0066189A"/>
    <w:rsid w:val="00664040"/>
    <w:rsid w:val="006704E3"/>
    <w:rsid w:val="00674BE8"/>
    <w:rsid w:val="00680A5A"/>
    <w:rsid w:val="00684B4F"/>
    <w:rsid w:val="006934CE"/>
    <w:rsid w:val="006B5265"/>
    <w:rsid w:val="006D20D9"/>
    <w:rsid w:val="006D36CB"/>
    <w:rsid w:val="006D7B0F"/>
    <w:rsid w:val="006E49F7"/>
    <w:rsid w:val="007039D1"/>
    <w:rsid w:val="00711940"/>
    <w:rsid w:val="00751368"/>
    <w:rsid w:val="00757EFD"/>
    <w:rsid w:val="00763DA1"/>
    <w:rsid w:val="00772152"/>
    <w:rsid w:val="00775FBD"/>
    <w:rsid w:val="00782071"/>
    <w:rsid w:val="007877F2"/>
    <w:rsid w:val="0079408A"/>
    <w:rsid w:val="007A5FED"/>
    <w:rsid w:val="007D1149"/>
    <w:rsid w:val="007F27D8"/>
    <w:rsid w:val="007F393E"/>
    <w:rsid w:val="00802EF1"/>
    <w:rsid w:val="0081296C"/>
    <w:rsid w:val="008201FD"/>
    <w:rsid w:val="0083239D"/>
    <w:rsid w:val="00850B02"/>
    <w:rsid w:val="008529E3"/>
    <w:rsid w:val="008630E9"/>
    <w:rsid w:val="008658E2"/>
    <w:rsid w:val="008A66BD"/>
    <w:rsid w:val="008B0447"/>
    <w:rsid w:val="008B15FD"/>
    <w:rsid w:val="008B2521"/>
    <w:rsid w:val="008C7CF2"/>
    <w:rsid w:val="008D0C32"/>
    <w:rsid w:val="008D1A98"/>
    <w:rsid w:val="008D3F46"/>
    <w:rsid w:val="008D459A"/>
    <w:rsid w:val="008D76FC"/>
    <w:rsid w:val="008F581D"/>
    <w:rsid w:val="009015C2"/>
    <w:rsid w:val="0090674D"/>
    <w:rsid w:val="00907BCB"/>
    <w:rsid w:val="00917C71"/>
    <w:rsid w:val="00922A94"/>
    <w:rsid w:val="009416BF"/>
    <w:rsid w:val="009439B6"/>
    <w:rsid w:val="00943FD8"/>
    <w:rsid w:val="00945F3E"/>
    <w:rsid w:val="009507DD"/>
    <w:rsid w:val="0097453C"/>
    <w:rsid w:val="0099131F"/>
    <w:rsid w:val="00994067"/>
    <w:rsid w:val="009A61AF"/>
    <w:rsid w:val="009E39BA"/>
    <w:rsid w:val="009F6A3F"/>
    <w:rsid w:val="00A1102C"/>
    <w:rsid w:val="00A1617B"/>
    <w:rsid w:val="00A33871"/>
    <w:rsid w:val="00A414F6"/>
    <w:rsid w:val="00A5450D"/>
    <w:rsid w:val="00A56BD1"/>
    <w:rsid w:val="00A7168A"/>
    <w:rsid w:val="00A733B6"/>
    <w:rsid w:val="00A819D1"/>
    <w:rsid w:val="00A9160A"/>
    <w:rsid w:val="00A91C47"/>
    <w:rsid w:val="00A93CBD"/>
    <w:rsid w:val="00A9587C"/>
    <w:rsid w:val="00AA1E36"/>
    <w:rsid w:val="00AA6324"/>
    <w:rsid w:val="00AB4491"/>
    <w:rsid w:val="00AD77FB"/>
    <w:rsid w:val="00AE2B07"/>
    <w:rsid w:val="00AE40E6"/>
    <w:rsid w:val="00AF659B"/>
    <w:rsid w:val="00B02119"/>
    <w:rsid w:val="00B2014E"/>
    <w:rsid w:val="00B30BCD"/>
    <w:rsid w:val="00B35806"/>
    <w:rsid w:val="00B4185A"/>
    <w:rsid w:val="00B50207"/>
    <w:rsid w:val="00B55870"/>
    <w:rsid w:val="00B64B34"/>
    <w:rsid w:val="00B64CB3"/>
    <w:rsid w:val="00B65524"/>
    <w:rsid w:val="00B67B66"/>
    <w:rsid w:val="00B72553"/>
    <w:rsid w:val="00B73FAE"/>
    <w:rsid w:val="00B7405F"/>
    <w:rsid w:val="00BA40C8"/>
    <w:rsid w:val="00BA43B4"/>
    <w:rsid w:val="00BB6475"/>
    <w:rsid w:val="00BC47B4"/>
    <w:rsid w:val="00BD3B6C"/>
    <w:rsid w:val="00BE28F5"/>
    <w:rsid w:val="00BE369A"/>
    <w:rsid w:val="00BE70CB"/>
    <w:rsid w:val="00BF1302"/>
    <w:rsid w:val="00C03273"/>
    <w:rsid w:val="00C03ACF"/>
    <w:rsid w:val="00C21F04"/>
    <w:rsid w:val="00C75373"/>
    <w:rsid w:val="00CA2E47"/>
    <w:rsid w:val="00CB0032"/>
    <w:rsid w:val="00CB35CD"/>
    <w:rsid w:val="00CB3A56"/>
    <w:rsid w:val="00CB466D"/>
    <w:rsid w:val="00CB48C0"/>
    <w:rsid w:val="00CB68DD"/>
    <w:rsid w:val="00CC5058"/>
    <w:rsid w:val="00CD66CD"/>
    <w:rsid w:val="00CE0948"/>
    <w:rsid w:val="00CE7A73"/>
    <w:rsid w:val="00CF1DED"/>
    <w:rsid w:val="00CF5374"/>
    <w:rsid w:val="00D059AA"/>
    <w:rsid w:val="00D0618A"/>
    <w:rsid w:val="00D07F6B"/>
    <w:rsid w:val="00D109D9"/>
    <w:rsid w:val="00D16B98"/>
    <w:rsid w:val="00D217B5"/>
    <w:rsid w:val="00D2787C"/>
    <w:rsid w:val="00D404E2"/>
    <w:rsid w:val="00D55435"/>
    <w:rsid w:val="00D55C53"/>
    <w:rsid w:val="00D5713F"/>
    <w:rsid w:val="00D5758A"/>
    <w:rsid w:val="00D61F8E"/>
    <w:rsid w:val="00D64BAB"/>
    <w:rsid w:val="00D75775"/>
    <w:rsid w:val="00D87B70"/>
    <w:rsid w:val="00DF07F9"/>
    <w:rsid w:val="00DF3E1E"/>
    <w:rsid w:val="00DF5D73"/>
    <w:rsid w:val="00E1525F"/>
    <w:rsid w:val="00E20938"/>
    <w:rsid w:val="00E3533A"/>
    <w:rsid w:val="00E36265"/>
    <w:rsid w:val="00E4150A"/>
    <w:rsid w:val="00E549EF"/>
    <w:rsid w:val="00E62F7C"/>
    <w:rsid w:val="00E71DC4"/>
    <w:rsid w:val="00E73350"/>
    <w:rsid w:val="00E80A91"/>
    <w:rsid w:val="00E838E1"/>
    <w:rsid w:val="00E83D0E"/>
    <w:rsid w:val="00EA2A52"/>
    <w:rsid w:val="00EB2126"/>
    <w:rsid w:val="00EB58AC"/>
    <w:rsid w:val="00EC27BB"/>
    <w:rsid w:val="00EC2FB9"/>
    <w:rsid w:val="00ED1D28"/>
    <w:rsid w:val="00EE0535"/>
    <w:rsid w:val="00F00539"/>
    <w:rsid w:val="00F04590"/>
    <w:rsid w:val="00F05572"/>
    <w:rsid w:val="00F1289C"/>
    <w:rsid w:val="00F134BB"/>
    <w:rsid w:val="00F24FB9"/>
    <w:rsid w:val="00F2691C"/>
    <w:rsid w:val="00F3789F"/>
    <w:rsid w:val="00F4458A"/>
    <w:rsid w:val="00F51989"/>
    <w:rsid w:val="00F553B9"/>
    <w:rsid w:val="00F6014B"/>
    <w:rsid w:val="00F64A17"/>
    <w:rsid w:val="00F66E61"/>
    <w:rsid w:val="00F72E74"/>
    <w:rsid w:val="00F87BF0"/>
    <w:rsid w:val="00FA467D"/>
    <w:rsid w:val="00FC1BCF"/>
    <w:rsid w:val="00FC3A6E"/>
    <w:rsid w:val="00FC7041"/>
    <w:rsid w:val="00FD6A12"/>
    <w:rsid w:val="00FD7BEE"/>
    <w:rsid w:val="00FE1F61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DAC4D-131E-45C7-989B-DADDCD64E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512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30</cp:revision>
  <cp:lastPrinted>2012-10-01T18:49:00Z</cp:lastPrinted>
  <dcterms:created xsi:type="dcterms:W3CDTF">2012-09-27T20:07:00Z</dcterms:created>
  <dcterms:modified xsi:type="dcterms:W3CDTF">2012-10-01T18:51:00Z</dcterms:modified>
</cp:coreProperties>
</file>