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0868DB">
        <w:rPr>
          <w:b/>
          <w:sz w:val="24"/>
          <w:u w:val="single"/>
        </w:rPr>
        <w:t>Quarta</w:t>
      </w:r>
      <w:r w:rsidR="00DE7E4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0868DB">
        <w:rPr>
          <w:b/>
          <w:color w:val="FF0000"/>
        </w:rPr>
        <w:t>2</w:t>
      </w:r>
      <w:r w:rsidR="00664E3B">
        <w:rPr>
          <w:b/>
          <w:color w:val="FF0000"/>
        </w:rPr>
        <w:t>9</w:t>
      </w:r>
      <w:r w:rsidR="00F72E74">
        <w:rPr>
          <w:b/>
          <w:color w:val="FF0000"/>
        </w:rPr>
        <w:t xml:space="preserve"> de </w:t>
      </w:r>
      <w:r w:rsidR="00DE7E41">
        <w:rPr>
          <w:b/>
          <w:color w:val="FF0000"/>
        </w:rPr>
        <w:t>novembro</w:t>
      </w:r>
      <w:r w:rsidR="00F72E74">
        <w:rPr>
          <w:b/>
          <w:color w:val="FF0000"/>
        </w:rPr>
        <w:t xml:space="preserve"> de 2010</w:t>
      </w:r>
      <w:r w:rsidR="00664E3B">
        <w:rPr>
          <w:b/>
          <w:color w:val="FF0000"/>
        </w:rPr>
        <w:t xml:space="preserve"> às 17h</w:t>
      </w:r>
      <w:r w:rsidR="00B7405F" w:rsidRPr="00917C71">
        <w:rPr>
          <w:b/>
          <w:color w:val="FF0000"/>
        </w:rPr>
        <w:t>)</w:t>
      </w:r>
    </w:p>
    <w:p w:rsidR="00917C71" w:rsidRDefault="00917C71" w:rsidP="00645C58">
      <w:pPr>
        <w:spacing w:after="120" w:line="240" w:lineRule="auto"/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envolvem simulação computacional, apresente também os scripts e resultados gráficos produzidos.</w:t>
      </w:r>
    </w:p>
    <w:p w:rsidR="00D64BAB" w:rsidRPr="00B67B66" w:rsidRDefault="00D75775" w:rsidP="00645C58">
      <w:pPr>
        <w:pStyle w:val="Ttulo3"/>
      </w:pPr>
      <w:r w:rsidRPr="00B67B66">
        <w:t>Exercício 1</w:t>
      </w:r>
    </w:p>
    <w:p w:rsidR="00477C1B" w:rsidRDefault="00477C1B" w:rsidP="006637F7">
      <w:pPr>
        <w:spacing w:after="120" w:line="240" w:lineRule="auto"/>
      </w:pPr>
      <w:r w:rsidRPr="00477C1B">
        <w:t>Considere os</w:t>
      </w:r>
      <w:r w:rsidR="00645C58">
        <w:t xml:space="preserve"> </w:t>
      </w:r>
      <w:r w:rsidR="00645C58" w:rsidRPr="00645C58">
        <w:t>diagramas</w:t>
      </w:r>
      <w:r w:rsidR="00645C58">
        <w:t xml:space="preserve"> de pólos e zeros da </w:t>
      </w:r>
      <w:r w:rsidR="00645C58" w:rsidRPr="00645C58">
        <w:rPr>
          <w:b/>
        </w:rPr>
        <w:t xml:space="preserve">Figura </w:t>
      </w:r>
      <w:r w:rsidR="00645C58">
        <w:rPr>
          <w:b/>
        </w:rPr>
        <w:t>1</w:t>
      </w:r>
      <w:r w:rsidR="00645C58">
        <w:t xml:space="preserve">, que correspondem a funções de transferência </w:t>
      </w:r>
      <m:oMath>
        <m:r>
          <w:rPr>
            <w:rFonts w:ascii="Cambria Math" w:hAnsi="Cambria Math"/>
          </w:rPr>
          <m:t>H(z)</m:t>
        </m:r>
      </m:oMath>
      <w:r w:rsidR="00645C58">
        <w:t xml:space="preserve"> de</w:t>
      </w:r>
      <w:r w:rsidRPr="00477C1B">
        <w:t xml:space="preserve"> sistemas LTI causais. A circunferência unitária é mostrada em azul.</w:t>
      </w:r>
    </w:p>
    <w:p w:rsidR="00645C58" w:rsidRDefault="00645C58" w:rsidP="00645C58">
      <w:pPr>
        <w:spacing w:after="120" w:line="240" w:lineRule="auto"/>
        <w:jc w:val="center"/>
      </w:pPr>
      <w:r>
        <w:object w:dxaOrig="8643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6pt;height:137.1pt" o:ole="">
            <v:imagedata r:id="rId8" o:title="" croptop="5244f" cropbottom="34086f" cropleft="4368f" cropright="5460f"/>
          </v:shape>
          <o:OLEObject Type="Embed" ProgID="PowerPoint.Show.12" ShapeID="_x0000_i1025" DrawAspect="Content" ObjectID="_1414341739" r:id="rId9"/>
        </w:object>
      </w:r>
    </w:p>
    <w:p w:rsidR="00645C58" w:rsidRPr="00645C58" w:rsidRDefault="00645C58" w:rsidP="00645C58">
      <w:pPr>
        <w:spacing w:after="120" w:line="240" w:lineRule="auto"/>
        <w:jc w:val="center"/>
        <w:rPr>
          <w:b/>
        </w:rPr>
      </w:pPr>
      <w:r w:rsidRPr="00645C58">
        <w:rPr>
          <w:b/>
        </w:rPr>
        <w:t xml:space="preserve">Figura </w:t>
      </w:r>
      <w:r>
        <w:rPr>
          <w:b/>
        </w:rPr>
        <w:t>1</w:t>
      </w:r>
      <w:r w:rsidRPr="00645C58">
        <w:rPr>
          <w:b/>
        </w:rPr>
        <w:t>. Diagrama de pólos e zeros das funções de transferências dos sistemas considerados no exercício 1.</w:t>
      </w:r>
    </w:p>
    <w:p w:rsidR="00645C58" w:rsidRPr="00BB274F" w:rsidRDefault="00645C58" w:rsidP="00645C58">
      <w:pPr>
        <w:pStyle w:val="PargrafodaLista"/>
        <w:numPr>
          <w:ilvl w:val="0"/>
          <w:numId w:val="25"/>
        </w:numPr>
      </w:pPr>
      <w:r w:rsidRPr="00D92509">
        <w:t xml:space="preserve">Esboce o formato de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jω</m:t>
                    </m:r>
                  </m:sup>
                </m:sSup>
              </m:e>
            </m:d>
          </m:e>
        </m:d>
      </m:oMath>
      <w:r>
        <w:t xml:space="preserve"> </w:t>
      </w:r>
      <w:r w:rsidRPr="00D92509">
        <w:t xml:space="preserve">para cada </w:t>
      </w:r>
      <w:r>
        <w:t>caso;</w:t>
      </w:r>
    </w:p>
    <w:p w:rsidR="00645C58" w:rsidRDefault="00645C58" w:rsidP="00645C58">
      <w:pPr>
        <w:pStyle w:val="PargrafodaLista"/>
        <w:numPr>
          <w:ilvl w:val="0"/>
          <w:numId w:val="25"/>
        </w:numPr>
      </w:pPr>
      <w:r>
        <w:t xml:space="preserve">Para quais sistemas as respostas impulsivas correspondentes têm valores complexos? </w:t>
      </w:r>
    </w:p>
    <w:p w:rsidR="00645C58" w:rsidRDefault="00645C58" w:rsidP="00645C58">
      <w:pPr>
        <w:pStyle w:val="PargrafodaLista"/>
        <w:numPr>
          <w:ilvl w:val="0"/>
          <w:numId w:val="25"/>
        </w:numPr>
      </w:pPr>
      <w:r w:rsidRPr="00D92509">
        <w:rPr>
          <w:rFonts w:eastAsiaTheme="minorEastAsia"/>
        </w:rPr>
        <w:t>Qual a ordem de cada sistema?</w:t>
      </w:r>
      <w:r>
        <w:t xml:space="preserve"> </w:t>
      </w:r>
    </w:p>
    <w:p w:rsidR="00477C1B" w:rsidRPr="00477C1B" w:rsidRDefault="00645C58" w:rsidP="00645C58">
      <w:pPr>
        <w:pStyle w:val="PargrafodaLista"/>
        <w:numPr>
          <w:ilvl w:val="0"/>
          <w:numId w:val="18"/>
        </w:numPr>
        <w:spacing w:after="60" w:line="240" w:lineRule="auto"/>
        <w:contextualSpacing w:val="0"/>
        <w:jc w:val="left"/>
        <w:rPr>
          <w:rFonts w:eastAsiaTheme="minorEastAsia"/>
        </w:rPr>
      </w:pPr>
      <w:r w:rsidRPr="00D92509">
        <w:t xml:space="preserve">Classifique </w:t>
      </w:r>
      <w:r>
        <w:t xml:space="preserve">a resposta impulsiva de cada </w:t>
      </w:r>
      <w:r w:rsidRPr="00D92509">
        <w:t xml:space="preserve">sistema quanto à </w:t>
      </w:r>
      <w:r>
        <w:t xml:space="preserve">sua </w:t>
      </w:r>
      <w:r w:rsidRPr="00D92509">
        <w:t>duração (FIR ou IIR).</w:t>
      </w:r>
    </w:p>
    <w:p w:rsidR="00D75775" w:rsidRPr="004A33BE" w:rsidRDefault="00D75775" w:rsidP="00645C58">
      <w:pPr>
        <w:pStyle w:val="Ttulo3"/>
        <w:spacing w:before="360"/>
        <w:rPr>
          <w:rFonts w:eastAsiaTheme="minorEastAsia"/>
        </w:rPr>
      </w:pPr>
      <w:r w:rsidRPr="004A33BE">
        <w:rPr>
          <w:rFonts w:eastAsiaTheme="minorEastAsia"/>
        </w:rPr>
        <w:t>Exercício 2</w:t>
      </w:r>
    </w:p>
    <w:p w:rsidR="000C6DE9" w:rsidRPr="000C6DE9" w:rsidRDefault="000C6DE9" w:rsidP="000C6DE9">
      <w:pPr>
        <w:contextualSpacing/>
        <w:jc w:val="left"/>
      </w:pPr>
      <w:r w:rsidRPr="000C6DE9">
        <w:t xml:space="preserve">Em uma dada aplicação de processamento digital de sinais, uma seqüência </w:t>
      </w:r>
      <m:oMath>
        <m:r>
          <w:rPr>
            <w:rFonts w:ascii="Cambria Math" w:hAnsi="Cambria Math"/>
          </w:rPr>
          <m:t>x[n]</m:t>
        </m:r>
      </m:oMath>
      <w:r w:rsidRPr="000C6DE9">
        <w:t xml:space="preserve"> é modificada pelo seguinte sistema:</w:t>
      </w:r>
    </w:p>
    <w:p w:rsidR="000C6DE9" w:rsidRPr="000C6DE9" w:rsidRDefault="000C6DE9" w:rsidP="000C6DE9">
      <w:pPr>
        <w:spacing w:after="120"/>
        <w:ind w:left="720"/>
        <w:jc w:val="left"/>
        <w:rPr>
          <w:oMath/>
          <w:rFonts w:ascii="Cambria Math" w:hAnsi="Cambria Math"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-ax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 xml:space="preserve">,  </m:t>
          </m:r>
          <m:r>
            <m:rPr>
              <m:sty m:val="p"/>
            </m:rPr>
            <w:rPr>
              <w:rFonts w:ascii="Cambria Math" w:hAnsi="Cambria Math"/>
            </w:rPr>
            <m:t xml:space="preserve">com </m:t>
          </m:r>
          <m:r>
            <w:rPr>
              <w:rFonts w:ascii="Cambria Math" w:hAnsi="Cambria Math"/>
            </w:rPr>
            <m:t>a=0,95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j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0C6DE9" w:rsidRPr="000C6DE9" w:rsidRDefault="000C6DE9" w:rsidP="000C6DE9">
      <w:pPr>
        <w:numPr>
          <w:ilvl w:val="0"/>
          <w:numId w:val="1"/>
        </w:numPr>
        <w:contextualSpacing/>
        <w:jc w:val="left"/>
        <w:rPr>
          <w:rFonts w:eastAsiaTheme="minorEastAsia"/>
        </w:rPr>
      </w:pPr>
      <w:r w:rsidRPr="000C6DE9">
        <w:rPr>
          <w:rFonts w:eastAsiaTheme="minorEastAsia"/>
        </w:rPr>
        <w:t xml:space="preserve">Encontre 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</w:t>
      </w:r>
      <w:r w:rsidRPr="000C6DE9">
        <w:rPr>
          <w:rFonts w:eastAsiaTheme="minorEastAsia"/>
        </w:rPr>
        <w:t>do sistema</w:t>
      </w:r>
      <w:r>
        <w:rPr>
          <w:rFonts w:eastAsiaTheme="minorEastAsia"/>
        </w:rPr>
        <w:t>.</w:t>
      </w:r>
    </w:p>
    <w:p w:rsidR="000C6DE9" w:rsidRDefault="000C6DE9" w:rsidP="000C6DE9">
      <w:pPr>
        <w:numPr>
          <w:ilvl w:val="0"/>
          <w:numId w:val="1"/>
        </w:numPr>
        <w:contextualSpacing/>
        <w:jc w:val="left"/>
        <w:rPr>
          <w:rFonts w:eastAsiaTheme="minorEastAsia"/>
        </w:rPr>
      </w:pPr>
      <w:r w:rsidRPr="000C6DE9">
        <w:rPr>
          <w:rFonts w:eastAsiaTheme="minorEastAsia"/>
        </w:rPr>
        <w:t xml:space="preserve">Esboce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Pr="000C6DE9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∠H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jω</m:t>
                </m:r>
              </m:sup>
            </m:sSup>
          </m:e>
        </m:d>
      </m:oMath>
      <w:r w:rsidRPr="000C6DE9">
        <w:rPr>
          <w:rFonts w:eastAsiaTheme="minorEastAsia"/>
        </w:rPr>
        <w:t xml:space="preserve"> (fase da resposta em freqüência)</w:t>
      </w:r>
      <w:r>
        <w:rPr>
          <w:rFonts w:eastAsiaTheme="minorEastAsia"/>
        </w:rPr>
        <w:t>.</w:t>
      </w:r>
    </w:p>
    <w:p w:rsidR="009E40CF" w:rsidRPr="000C6DE9" w:rsidRDefault="00477C1B" w:rsidP="000C6DE9">
      <w:pPr>
        <w:numPr>
          <w:ilvl w:val="0"/>
          <w:numId w:val="1"/>
        </w:numPr>
        <w:contextualSpacing/>
        <w:jc w:val="left"/>
        <w:rPr>
          <w:rFonts w:eastAsiaTheme="minorEastAsia"/>
        </w:rPr>
      </w:pPr>
      <w:r>
        <w:rPr>
          <w:rFonts w:eastAsiaTheme="minorEastAsia"/>
        </w:rPr>
        <w:t xml:space="preserve">O sistema tem fase linear? </w:t>
      </w:r>
      <w:r w:rsidR="009E40CF">
        <w:rPr>
          <w:rFonts w:eastAsiaTheme="minorEastAsia"/>
        </w:rPr>
        <w:t xml:space="preserve">O sistema </w:t>
      </w:r>
      <w:r>
        <w:rPr>
          <w:rFonts w:eastAsiaTheme="minorEastAsia"/>
        </w:rPr>
        <w:t xml:space="preserve">é de </w:t>
      </w:r>
      <w:r w:rsidR="009E40CF">
        <w:rPr>
          <w:rFonts w:eastAsiaTheme="minorEastAsia"/>
        </w:rPr>
        <w:t>fase-mínima?</w:t>
      </w:r>
    </w:p>
    <w:p w:rsidR="000C6DE9" w:rsidRPr="000C6DE9" w:rsidRDefault="000C6DE9" w:rsidP="000C6DE9">
      <w:pPr>
        <w:numPr>
          <w:ilvl w:val="0"/>
          <w:numId w:val="1"/>
        </w:numPr>
        <w:contextualSpacing/>
        <w:jc w:val="left"/>
        <w:rPr>
          <w:rFonts w:eastAsiaTheme="minorEastAsia"/>
        </w:rPr>
      </w:pPr>
      <w:r w:rsidRPr="000C6DE9">
        <w:rPr>
          <w:rFonts w:eastAsiaTheme="minorEastAsia"/>
        </w:rPr>
        <w:t xml:space="preserve">Em termos qualitativos, qual o efeito do sistema sobre a magnitude do espectro do sinal de saída </w:t>
      </w:r>
      <m:oMath>
        <m:r>
          <w:rPr>
            <w:rFonts w:ascii="Cambria Math" w:eastAsiaTheme="minorEastAsia" w:hAnsi="Cambria Math"/>
          </w:rPr>
          <m:t>y[n]</m:t>
        </m:r>
      </m:oMath>
      <w:r w:rsidRPr="000C6DE9">
        <w:rPr>
          <w:rFonts w:eastAsiaTheme="minorEastAsia"/>
        </w:rPr>
        <w:t xml:space="preserve">, se </w:t>
      </w:r>
      <m:oMath>
        <m:r>
          <w:rPr>
            <w:rFonts w:ascii="Cambria Math" w:eastAsiaTheme="minorEastAsia" w:hAnsi="Cambria Math"/>
          </w:rPr>
          <m:t>x[n]=δ[n]</m:t>
        </m:r>
      </m:oMath>
      <w:r w:rsidRPr="000C6DE9">
        <w:rPr>
          <w:rFonts w:eastAsiaTheme="minorEastAsia"/>
        </w:rPr>
        <w:t xml:space="preserve">? </w:t>
      </w:r>
    </w:p>
    <w:p w:rsidR="000C6DE9" w:rsidRPr="000C6DE9" w:rsidRDefault="000C6DE9" w:rsidP="000C6DE9">
      <w:pPr>
        <w:spacing w:after="120"/>
        <w:ind w:left="360"/>
        <w:jc w:val="left"/>
        <w:rPr>
          <w:rFonts w:eastAsiaTheme="minorEastAsia"/>
        </w:rPr>
      </w:pPr>
      <w:r w:rsidRPr="000C6DE9">
        <w:rPr>
          <w:rFonts w:eastAsiaTheme="minorEastAsia"/>
        </w:rPr>
        <w:t xml:space="preserve">Suponha que ao implementar o sistema um programador se engane e </w:t>
      </w:r>
      <w:r>
        <w:rPr>
          <w:rFonts w:eastAsiaTheme="minorEastAsia"/>
        </w:rPr>
        <w:t>faça</w:t>
      </w:r>
    </w:p>
    <w:p w:rsidR="000C6DE9" w:rsidRPr="000C6DE9" w:rsidRDefault="008E386A" w:rsidP="00645C58">
      <w:pPr>
        <w:spacing w:after="120" w:line="240" w:lineRule="auto"/>
        <w:ind w:left="720"/>
        <w:jc w:val="left"/>
        <w:rPr>
          <w:oMath/>
          <w:rFonts w:ascii="Cambria Math" w:hAnsi="Cambria Math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=ax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0C6DE9" w:rsidRDefault="000C6DE9" w:rsidP="00645C58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left"/>
        <w:rPr>
          <w:rFonts w:eastAsiaTheme="minorEastAsia"/>
        </w:rPr>
      </w:pPr>
      <w:r w:rsidRPr="000C6DE9">
        <w:t>Esboce</w:t>
      </w:r>
      <w:r w:rsidRPr="000C6DE9"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Pr="000C6DE9"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∠H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jω</m:t>
                </m:r>
              </m:sup>
            </m:sSup>
          </m:e>
        </m:d>
      </m:oMath>
      <w:r>
        <w:rPr>
          <w:rFonts w:eastAsiaTheme="minorEastAsia"/>
        </w:rPr>
        <w:t>.</w:t>
      </w:r>
    </w:p>
    <w:p w:rsidR="009E40CF" w:rsidRDefault="009E40CF" w:rsidP="000C6DE9">
      <w:pPr>
        <w:numPr>
          <w:ilvl w:val="0"/>
          <w:numId w:val="1"/>
        </w:numPr>
        <w:spacing w:before="100" w:beforeAutospacing="1" w:after="100" w:afterAutospacing="1"/>
        <w:contextualSpacing/>
        <w:jc w:val="left"/>
        <w:rPr>
          <w:rFonts w:eastAsiaTheme="minorEastAsia"/>
        </w:rPr>
      </w:pPr>
      <w:r>
        <w:rPr>
          <w:rFonts w:eastAsiaTheme="minorEastAsia"/>
        </w:rPr>
        <w:t xml:space="preserve">O sistema </w:t>
      </w:r>
      <w:r w:rsidR="00477C1B">
        <w:rPr>
          <w:rFonts w:eastAsiaTheme="minorEastAsia"/>
        </w:rPr>
        <w:t xml:space="preserve">é de </w:t>
      </w:r>
      <w:r>
        <w:rPr>
          <w:rFonts w:eastAsiaTheme="minorEastAsia"/>
        </w:rPr>
        <w:t>fase-mínima?</w:t>
      </w:r>
    </w:p>
    <w:p w:rsidR="00743B87" w:rsidRPr="000C6DE9" w:rsidRDefault="000C6DE9" w:rsidP="000C6DE9">
      <w:pPr>
        <w:numPr>
          <w:ilvl w:val="0"/>
          <w:numId w:val="1"/>
        </w:numPr>
        <w:spacing w:before="100" w:beforeAutospacing="1" w:after="100" w:afterAutospacing="1"/>
        <w:contextualSpacing/>
        <w:jc w:val="left"/>
        <w:rPr>
          <w:rFonts w:eastAsiaTheme="minorEastAsia"/>
        </w:rPr>
      </w:pPr>
      <w:r w:rsidRPr="000C6DE9">
        <w:t xml:space="preserve">Quais os efeitos do erro cometido pelo programador sobre a magnitude do espectro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0C6DE9">
        <w:t xml:space="preserve">, se o sinal de entrada é </w:t>
      </w:r>
      <m:oMath>
        <m:r>
          <w:rPr>
            <w:rFonts w:ascii="Cambria Math" w:hAnsi="Cambria Math"/>
          </w:rPr>
          <m:t>δ[n]</m:t>
        </m:r>
      </m:oMath>
      <w:r w:rsidRPr="000C6DE9">
        <w:t>?</w:t>
      </w:r>
    </w:p>
    <w:p w:rsidR="001F474E" w:rsidRPr="00D0618A" w:rsidRDefault="001F474E" w:rsidP="001729FB">
      <w:pPr>
        <w:pStyle w:val="Ttulo3"/>
        <w:spacing w:before="840"/>
        <w:rPr>
          <w:rFonts w:eastAsiaTheme="minorEastAsia"/>
        </w:rPr>
      </w:pPr>
      <w:r w:rsidRPr="00D0618A">
        <w:rPr>
          <w:rFonts w:eastAsiaTheme="minorEastAsia"/>
        </w:rPr>
        <w:lastRenderedPageBreak/>
        <w:t>Exercício 3</w:t>
      </w:r>
    </w:p>
    <w:p w:rsidR="00D36D8F" w:rsidRDefault="00D36D8F" w:rsidP="006637F7">
      <w:pPr>
        <w:spacing w:after="120" w:line="240" w:lineRule="auto"/>
        <w:rPr>
          <w:rFonts w:eastAsiaTheme="minorEastAsia"/>
        </w:rPr>
      </w:pPr>
      <w:r>
        <w:rPr>
          <w:rFonts w:eastAsiaTheme="minorEastAsia"/>
        </w:rPr>
        <w:t xml:space="preserve">Considere </w:t>
      </w:r>
      <w:r w:rsidRPr="00BF2098">
        <w:rPr>
          <w:rFonts w:eastAsiaTheme="minorEastAsia"/>
        </w:rPr>
        <w:t>o sistema SISO (</w:t>
      </w:r>
      <w:proofErr w:type="spellStart"/>
      <w:r w:rsidRPr="00BF2098">
        <w:rPr>
          <w:rFonts w:eastAsiaTheme="minorEastAsia"/>
          <w:i/>
        </w:rPr>
        <w:t>Single</w:t>
      </w:r>
      <w:proofErr w:type="spellEnd"/>
      <w:r w:rsidRPr="00BF2098">
        <w:rPr>
          <w:rFonts w:eastAsiaTheme="minorEastAsia"/>
          <w:i/>
        </w:rPr>
        <w:t xml:space="preserve"> Input </w:t>
      </w:r>
      <w:proofErr w:type="spellStart"/>
      <w:r w:rsidRPr="00BF2098">
        <w:rPr>
          <w:rFonts w:eastAsiaTheme="minorEastAsia"/>
          <w:i/>
        </w:rPr>
        <w:t>Single</w:t>
      </w:r>
      <w:proofErr w:type="spellEnd"/>
      <w:r w:rsidRPr="00BF2098">
        <w:rPr>
          <w:rFonts w:eastAsiaTheme="minorEastAsia"/>
          <w:i/>
        </w:rPr>
        <w:t xml:space="preserve"> Output</w:t>
      </w:r>
      <w:r w:rsidRPr="00BF2098">
        <w:rPr>
          <w:rFonts w:eastAsiaTheme="minorEastAsia"/>
        </w:rPr>
        <w:t xml:space="preserve">) representado pelo diagrama de blocos </w:t>
      </w:r>
      <w:r>
        <w:rPr>
          <w:rFonts w:eastAsiaTheme="minorEastAsia"/>
        </w:rPr>
        <w:t xml:space="preserve">mostrado na </w:t>
      </w:r>
      <w:r w:rsidRPr="007206EF">
        <w:rPr>
          <w:rFonts w:eastAsiaTheme="minorEastAsia"/>
          <w:b/>
        </w:rPr>
        <w:t>Figura 2</w:t>
      </w:r>
      <w:r>
        <w:rPr>
          <w:rFonts w:eastAsiaTheme="minorEastAsia"/>
        </w:rPr>
        <w:t>.</w:t>
      </w:r>
    </w:p>
    <w:p w:rsidR="00D36D8F" w:rsidRDefault="00D36D8F" w:rsidP="00D36D8F">
      <w:pPr>
        <w:spacing w:after="120" w:line="240" w:lineRule="auto"/>
        <w:jc w:val="center"/>
      </w:pPr>
      <w:r>
        <w:object w:dxaOrig="7202" w:dyaOrig="5399">
          <v:shape id="_x0000_i1026" type="#_x0000_t75" style="width:280.6pt;height:158.3pt" o:ole="">
            <v:imagedata r:id="rId10" o:title="" croptop="22724f" cropbottom="12236f" cropleft="9173f" cropright="15725f"/>
          </v:shape>
          <o:OLEObject Type="Embed" ProgID="PowerPoint.Show.12" ShapeID="_x0000_i1026" DrawAspect="Content" ObjectID="_1414341740" r:id="rId11"/>
        </w:object>
      </w:r>
    </w:p>
    <w:p w:rsidR="00D36D8F" w:rsidRPr="00BF2098" w:rsidRDefault="00D36D8F" w:rsidP="00D36D8F">
      <w:pPr>
        <w:pStyle w:val="PargrafodaLista"/>
        <w:numPr>
          <w:ilvl w:val="0"/>
          <w:numId w:val="26"/>
        </w:numPr>
      </w:pPr>
      <w:r>
        <w:t>Qual é a ordem do sistema?</w:t>
      </w:r>
    </w:p>
    <w:p w:rsidR="00D36D8F" w:rsidRPr="00BF2098" w:rsidRDefault="00D36D8F" w:rsidP="00D36D8F">
      <w:pPr>
        <w:pStyle w:val="PargrafodaLista"/>
        <w:numPr>
          <w:ilvl w:val="0"/>
          <w:numId w:val="26"/>
        </w:numPr>
      </w:pPr>
      <w:r w:rsidRPr="00BF2098">
        <w:t xml:space="preserve">Determine as matrizes </w:t>
      </w:r>
      <m:oMath>
        <m:r>
          <m:rPr>
            <m:sty m:val="b"/>
          </m:rP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 xml:space="preserve"> e </m:t>
        </m:r>
        <m:r>
          <m:rPr>
            <m:sty m:val="b"/>
          </m:rPr>
          <w:rPr>
            <w:rFonts w:ascii="Cambria Math" w:hAnsi="Cambria Math"/>
          </w:rPr>
          <m:t>D</m:t>
        </m:r>
      </m:oMath>
      <w:r w:rsidRPr="00BF2098">
        <w:t xml:space="preserve"> de uma representação por estados do sistema. Sugestão: defina cada estado no instante </w:t>
      </w:r>
      <m:oMath>
        <m:r>
          <w:rPr>
            <w:rFonts w:ascii="Cambria Math" w:hAnsi="Cambria Math"/>
          </w:rPr>
          <m:t>n</m:t>
        </m:r>
      </m:oMath>
      <w:r w:rsidRPr="00BF2098">
        <w:t xml:space="preserve"> como a saída de cada atrasador unitário. Indique clarame</w:t>
      </w:r>
      <w:r w:rsidR="007E247A">
        <w:t xml:space="preserve">nte sua escolha para </w:t>
      </w:r>
      <w:r w:rsidR="006B1A9C">
        <w:t>o vetor de</w:t>
      </w:r>
      <w:r w:rsidR="007E247A">
        <w:t xml:space="preserve"> estados.</w:t>
      </w:r>
    </w:p>
    <w:p w:rsidR="00D36D8F" w:rsidRPr="00BF2098" w:rsidRDefault="00D36D8F" w:rsidP="00D36D8F">
      <w:pPr>
        <w:pStyle w:val="PargrafodaLista"/>
        <w:numPr>
          <w:ilvl w:val="0"/>
          <w:numId w:val="26"/>
        </w:numPr>
      </w:pPr>
      <w:r w:rsidRPr="00BF2098">
        <w:t xml:space="preserve">Determine a função de transferência do sistema </w:t>
      </w:r>
      <m:oMath>
        <m:r>
          <w:rPr>
            <w:rFonts w:ascii="Cambria Math" w:eastAsiaTheme="minorEastAsia" w:hAnsi="Cambria Math"/>
          </w:rPr>
          <m:t>H(z)</m:t>
        </m:r>
      </m:oMath>
      <w:r w:rsidRPr="00BF2098">
        <w:t xml:space="preserve"> em função dos parâmetros</w:t>
      </w:r>
      <w:r w:rsidR="00821751">
        <w:t xml:space="preserve"> reais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Pr="00BF2098">
        <w:t xml:space="preserve">, com </w:t>
      </w:r>
      <m:oMath>
        <m:r>
          <w:rPr>
            <w:rFonts w:ascii="Cambria Math" w:eastAsiaTheme="minorEastAsia" w:hAnsi="Cambria Math"/>
          </w:rPr>
          <m:t>i=1, 2, …, 6</m:t>
        </m:r>
      </m:oMath>
      <w:r w:rsidR="007206EF">
        <w:rPr>
          <w:rFonts w:eastAsiaTheme="minorEastAsia"/>
        </w:rPr>
        <w:t>.</w:t>
      </w:r>
    </w:p>
    <w:p w:rsidR="00D36D8F" w:rsidRPr="00BF2098" w:rsidRDefault="00D36D8F" w:rsidP="00D36D8F">
      <w:pPr>
        <w:pStyle w:val="PargrafodaLista"/>
        <w:numPr>
          <w:ilvl w:val="0"/>
          <w:numId w:val="26"/>
        </w:numPr>
      </w:pPr>
      <w:r w:rsidRPr="00BF2098">
        <w:t>Suponha as seguintes configurações para o sistema:</w:t>
      </w:r>
    </w:p>
    <w:p w:rsidR="00D36D8F" w:rsidRDefault="00D36D8F" w:rsidP="00D36D8F">
      <w:pPr>
        <w:pStyle w:val="PargrafodaLista"/>
        <w:numPr>
          <w:ilvl w:val="1"/>
          <w:numId w:val="26"/>
        </w:numPr>
      </w:pP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eastAsiaTheme="minorEastAsia"/>
        </w:rPr>
        <w:t>,</w:t>
      </w:r>
      <w:r>
        <w:t xml:space="preserve"> </w:t>
      </w:r>
      <w:r w:rsidRPr="00BF2098">
        <w:t xml:space="preserve">com </w:t>
      </w:r>
      <m:oMath>
        <m:r>
          <w:rPr>
            <w:rFonts w:ascii="Cambria Math" w:eastAsiaTheme="minorEastAsia" w:hAnsi="Cambria Math"/>
          </w:rPr>
          <m:t>0 &lt;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&lt; 1</m:t>
        </m:r>
      </m:oMath>
      <w:r w:rsidRPr="00BF2098"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 p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Pr="00BF2098">
        <w:t xml:space="preserve">,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Pr="00BF2098">
        <w:t>;</w:t>
      </w:r>
    </w:p>
    <w:p w:rsidR="00F31D93" w:rsidRDefault="008E386A" w:rsidP="00F31D93">
      <w:pPr>
        <w:pStyle w:val="PargrafodaLista"/>
        <w:numPr>
          <w:ilvl w:val="1"/>
          <w:numId w:val="26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=1/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F31D93">
        <w:rPr>
          <w:rFonts w:eastAsiaTheme="minorEastAsia"/>
        </w:rPr>
        <w:t>,</w:t>
      </w:r>
      <w:r w:rsidR="00F31D93">
        <w:t xml:space="preserve"> </w:t>
      </w:r>
      <w:r w:rsidR="00F31D93" w:rsidRPr="00BF2098">
        <w:t xml:space="preserve">com </w:t>
      </w:r>
      <m:oMath>
        <m:r>
          <w:rPr>
            <w:rFonts w:ascii="Cambria Math" w:eastAsiaTheme="minorEastAsia" w:hAnsi="Cambria Math"/>
          </w:rPr>
          <m:t>0 &lt;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&lt; 1</m:t>
        </m:r>
      </m:oMath>
      <w:r w:rsidR="00F31D93" w:rsidRPr="00BF2098"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-p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F31D93" w:rsidRPr="00BF2098">
        <w:t xml:space="preserve">,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F31D93" w:rsidRPr="00BF2098">
        <w:t>;</w:t>
      </w:r>
    </w:p>
    <w:p w:rsidR="00F31D93" w:rsidRDefault="00F31D93" w:rsidP="00D34AB2">
      <w:pPr>
        <w:pStyle w:val="PargrafodaLista"/>
        <w:numPr>
          <w:ilvl w:val="1"/>
          <w:numId w:val="26"/>
        </w:numPr>
        <w:spacing w:after="120" w:line="240" w:lineRule="auto"/>
        <w:contextualSpacing w:val="0"/>
      </w:pPr>
      <m:oMath>
        <m:r>
          <w:rPr>
            <w:rFonts w:ascii="Cambria Math" w:hAnsi="Cambria Math"/>
          </w:rPr>
          <m:t>0 &lt;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 1,</m:t>
        </m:r>
      </m:oMath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=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</w:rPr>
              <m:t>=-p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Pr="00BF2098">
        <w:t xml:space="preserve">,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2706CC"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="002706CC">
        <w:rPr>
          <w:rFonts w:eastAsiaTheme="minorEastAsia"/>
        </w:rPr>
        <w:t xml:space="preserve"> </w:t>
      </w:r>
      <w:r w:rsidRPr="00BF2098">
        <w:t>;</w:t>
      </w:r>
    </w:p>
    <w:p w:rsidR="00D36D8F" w:rsidRDefault="00D36D8F" w:rsidP="00D34AB2">
      <w:pPr>
        <w:spacing w:after="120" w:line="240" w:lineRule="auto"/>
        <w:ind w:left="720"/>
      </w:pPr>
      <w:r w:rsidRPr="00BF2098">
        <w:t xml:space="preserve">Para os </w:t>
      </w:r>
      <w:r w:rsidR="00F31D93">
        <w:t>três</w:t>
      </w:r>
      <w:r w:rsidRPr="00BF2098">
        <w:t xml:space="preserve"> casos acima, discuta a estabilidade do sistema, tanto no sentido BIBO (</w:t>
      </w:r>
      <w:proofErr w:type="spellStart"/>
      <w:r w:rsidRPr="007D460A">
        <w:rPr>
          <w:i/>
        </w:rPr>
        <w:t>Bounded-Input</w:t>
      </w:r>
      <w:proofErr w:type="spellEnd"/>
      <w:r w:rsidRPr="007D460A">
        <w:rPr>
          <w:i/>
        </w:rPr>
        <w:t xml:space="preserve"> </w:t>
      </w:r>
      <w:proofErr w:type="spellStart"/>
      <w:r w:rsidRPr="007D460A">
        <w:rPr>
          <w:i/>
        </w:rPr>
        <w:t>Bounded</w:t>
      </w:r>
      <w:proofErr w:type="spellEnd"/>
      <w:r w:rsidRPr="007D460A">
        <w:rPr>
          <w:i/>
        </w:rPr>
        <w:t xml:space="preserve"> Output</w:t>
      </w:r>
      <w:r w:rsidRPr="00BF2098">
        <w:t>),</w:t>
      </w:r>
      <w:r w:rsidR="00821751">
        <w:t xml:space="preserve"> </w:t>
      </w:r>
      <w:r w:rsidRPr="00BF2098">
        <w:t xml:space="preserve">quanto </w:t>
      </w:r>
      <w:r>
        <w:t xml:space="preserve">no sentido </w:t>
      </w:r>
      <w:r w:rsidRPr="00BF2098">
        <w:t>assintótico.</w:t>
      </w:r>
    </w:p>
    <w:p w:rsidR="00D36D8F" w:rsidRPr="00D36D8F" w:rsidRDefault="00D36D8F" w:rsidP="00D36D8F">
      <w:pPr>
        <w:pStyle w:val="PargrafodaLista"/>
        <w:numPr>
          <w:ilvl w:val="0"/>
          <w:numId w:val="26"/>
        </w:numPr>
        <w:rPr>
          <w:rFonts w:eastAsiaTheme="minorEastAsia"/>
        </w:rPr>
      </w:pPr>
      <w:r>
        <w:t>Desenhe um diagrama de blocos com a realização canônica do sistema.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r w:rsidR="00554D9F">
        <w:rPr>
          <w:rFonts w:eastAsiaTheme="minorEastAsia"/>
        </w:rPr>
        <w:t>4</w:t>
      </w:r>
    </w:p>
    <w:p w:rsidR="00D34AB2" w:rsidRPr="00DB0FF6" w:rsidRDefault="00D34AB2" w:rsidP="00D34AB2">
      <w:pPr>
        <w:spacing w:after="0"/>
        <w:jc w:val="left"/>
      </w:pPr>
      <w:r>
        <w:t xml:space="preserve">Considere </w:t>
      </w:r>
      <w:r w:rsidRPr="00DB0FF6">
        <w:t>o sistema MIMO (</w:t>
      </w:r>
      <w:proofErr w:type="spellStart"/>
      <w:r w:rsidRPr="00DB0FF6">
        <w:rPr>
          <w:i/>
        </w:rPr>
        <w:t>Multiple</w:t>
      </w:r>
      <w:proofErr w:type="spellEnd"/>
      <w:r w:rsidRPr="00DB0FF6">
        <w:rPr>
          <w:i/>
        </w:rPr>
        <w:t xml:space="preserve"> Input </w:t>
      </w:r>
      <w:proofErr w:type="spellStart"/>
      <w:r w:rsidRPr="00DB0FF6">
        <w:rPr>
          <w:i/>
        </w:rPr>
        <w:t>Multiple</w:t>
      </w:r>
      <w:proofErr w:type="spellEnd"/>
      <w:r w:rsidRPr="00DB0FF6">
        <w:rPr>
          <w:i/>
        </w:rPr>
        <w:t xml:space="preserve"> Output</w:t>
      </w:r>
      <w:r w:rsidRPr="00DB0FF6">
        <w:t xml:space="preserve">) representado pelo diagrama de blocos </w:t>
      </w:r>
      <w:r w:rsidR="00652588">
        <w:t xml:space="preserve">mostrado na </w:t>
      </w:r>
      <w:r w:rsidR="00652588" w:rsidRPr="00EB785B">
        <w:rPr>
          <w:b/>
        </w:rPr>
        <w:t>Figura 3</w:t>
      </w:r>
      <w:r>
        <w:t xml:space="preserve"> (</w:t>
      </w:r>
      <w:r w:rsidRPr="00DB0FF6">
        <w:rPr>
          <w:rFonts w:eastAsiaTheme="minorEastAsia"/>
        </w:rPr>
        <w:t xml:space="preserve">os cruzamentos diagonais de linha </w:t>
      </w:r>
      <w:r w:rsidRPr="00DB0FF6">
        <w:rPr>
          <w:rFonts w:eastAsiaTheme="minorEastAsia"/>
          <w:b/>
        </w:rPr>
        <w:t>não</w:t>
      </w:r>
      <w:r w:rsidRPr="00DB0FF6">
        <w:rPr>
          <w:rFonts w:eastAsiaTheme="minorEastAsia"/>
        </w:rPr>
        <w:t xml:space="preserve"> representam conexão física</w:t>
      </w:r>
      <w:r>
        <w:rPr>
          <w:rFonts w:eastAsiaTheme="minorEastAsia"/>
        </w:rPr>
        <w:t>)</w:t>
      </w:r>
      <w:r w:rsidR="007206EF">
        <w:rPr>
          <w:rFonts w:eastAsiaTheme="minorEastAsia"/>
        </w:rPr>
        <w:t>.</w:t>
      </w:r>
      <w:r w:rsidRPr="00DB0FF6">
        <w:t xml:space="preserve"> </w:t>
      </w:r>
    </w:p>
    <w:p w:rsidR="00D34AB2" w:rsidRDefault="00EB785B" w:rsidP="00D34AB2">
      <w:pPr>
        <w:spacing w:after="0"/>
        <w:ind w:left="720"/>
        <w:jc w:val="center"/>
        <w:rPr>
          <w:rFonts w:eastAsiaTheme="minorEastAsia"/>
        </w:rPr>
      </w:pPr>
      <w:r w:rsidRPr="007A4D51">
        <w:rPr>
          <w:rFonts w:eastAsiaTheme="minorEastAsia"/>
        </w:rPr>
        <w:object w:dxaOrig="7202" w:dyaOrig="5398">
          <v:shape id="_x0000_i1027" type="#_x0000_t75" style="width:236.3pt;height:146.3pt" o:ole="">
            <v:imagedata r:id="rId12" o:title="" croptop="21332f" cropbottom="13814f" cropleft="13104f" cropright="15725f"/>
          </v:shape>
          <o:OLEObject Type="Embed" ProgID="PowerPoint.Show.12" ShapeID="_x0000_i1027" DrawAspect="Content" ObjectID="_1414341741" r:id="rId13"/>
        </w:object>
      </w:r>
    </w:p>
    <w:p w:rsidR="00EB785B" w:rsidRPr="00EB785B" w:rsidRDefault="00EB785B" w:rsidP="00D34AB2">
      <w:pPr>
        <w:spacing w:after="0"/>
        <w:ind w:left="720"/>
        <w:jc w:val="center"/>
        <w:rPr>
          <w:rFonts w:eastAsiaTheme="minorEastAsia"/>
          <w:b/>
        </w:rPr>
      </w:pPr>
      <w:r w:rsidRPr="00EB785B">
        <w:rPr>
          <w:rFonts w:eastAsiaTheme="minorEastAsia"/>
          <w:b/>
        </w:rPr>
        <w:t>Figura 3. Diagrama de blocos do sistema MIMO do exercício 4.</w:t>
      </w:r>
    </w:p>
    <w:p w:rsidR="00D34AB2" w:rsidRPr="00DB0FF6" w:rsidRDefault="00D34AB2" w:rsidP="00D34AB2">
      <w:pPr>
        <w:numPr>
          <w:ilvl w:val="0"/>
          <w:numId w:val="23"/>
        </w:numPr>
        <w:spacing w:before="120" w:after="0"/>
        <w:ind w:left="720"/>
        <w:contextualSpacing/>
        <w:jc w:val="left"/>
      </w:pPr>
      <w:r w:rsidRPr="00DB0FF6">
        <w:t xml:space="preserve">Determine as matrizes </w:t>
      </w:r>
      <m:oMath>
        <m:r>
          <m:rPr>
            <m:sty m:val="b"/>
          </m:rP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 xml:space="preserve"> e </m:t>
        </m:r>
        <m:r>
          <m:rPr>
            <m:sty m:val="b"/>
          </m:rPr>
          <w:rPr>
            <w:rFonts w:ascii="Cambria Math" w:hAnsi="Cambria Math"/>
          </w:rPr>
          <m:t>D</m:t>
        </m:r>
      </m:oMath>
      <w:r w:rsidRPr="00DB0FF6">
        <w:t xml:space="preserve"> de uma representação por estados do sistema. Sugestão: defina cada estado no instante </w:t>
      </w:r>
      <m:oMath>
        <m:r>
          <w:rPr>
            <w:rFonts w:ascii="Cambria Math" w:hAnsi="Cambria Math"/>
          </w:rPr>
          <m:t>n</m:t>
        </m:r>
      </m:oMath>
      <w:r w:rsidRPr="00DB0FF6">
        <w:t xml:space="preserve"> como a saída de cada atrasador unitário</w:t>
      </w:r>
      <w:r>
        <w:t>. Indique claramente a sua escolha de estados.</w:t>
      </w:r>
    </w:p>
    <w:p w:rsidR="00D34AB2" w:rsidRDefault="00D34AB2" w:rsidP="00D34AB2">
      <w:pPr>
        <w:numPr>
          <w:ilvl w:val="0"/>
          <w:numId w:val="23"/>
        </w:numPr>
        <w:spacing w:after="0"/>
        <w:ind w:left="720"/>
        <w:contextualSpacing/>
        <w:jc w:val="left"/>
      </w:pPr>
      <w:r w:rsidRPr="00DB0FF6">
        <w:t xml:space="preserve">Determine os pólos </w:t>
      </w:r>
      <w:r>
        <w:t>do sistema.</w:t>
      </w:r>
    </w:p>
    <w:p w:rsidR="00A66DE8" w:rsidRPr="00D34AB2" w:rsidRDefault="00D34AB2" w:rsidP="00D34AB2">
      <w:pPr>
        <w:numPr>
          <w:ilvl w:val="0"/>
          <w:numId w:val="23"/>
        </w:numPr>
        <w:spacing w:after="0"/>
        <w:ind w:left="720"/>
        <w:contextualSpacing/>
        <w:jc w:val="left"/>
      </w:pPr>
      <w:r w:rsidRPr="00DB0FF6">
        <w:t>Discuta a estabilidade assintótica do sistema em função dos valores dos parâmetros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3A2FCC"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Pr="00D34AB2">
        <w:rPr>
          <w:rFonts w:eastAsiaTheme="minorEastAsia"/>
        </w:rPr>
        <w:t xml:space="preserve">, </w:t>
      </w:r>
      <w:r w:rsidRPr="00BF2098">
        <w:t xml:space="preserve">com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=1, 2.</m:t>
        </m:r>
      </m:oMath>
      <w:r w:rsidRPr="00D34AB2">
        <w:rPr>
          <w:rFonts w:eastAsiaTheme="minorEastAsia"/>
        </w:rPr>
        <w:t xml:space="preserve"> </w:t>
      </w:r>
    </w:p>
    <w:sectPr w:rsidR="00A66DE8" w:rsidRPr="00D34AB2" w:rsidSect="00CE0948">
      <w:headerReference w:type="default" r:id="rId14"/>
      <w:footerReference w:type="default" r:id="rId15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1FF" w:rsidRDefault="004F61FF" w:rsidP="00591043">
      <w:pPr>
        <w:spacing w:after="0" w:line="240" w:lineRule="auto"/>
      </w:pPr>
      <w:r>
        <w:separator/>
      </w:r>
    </w:p>
  </w:endnote>
  <w:endnote w:type="continuationSeparator" w:id="0">
    <w:p w:rsidR="004F61FF" w:rsidRDefault="004F61FF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4F61FF" w:rsidRDefault="008E386A">
        <w:pPr>
          <w:pStyle w:val="Rodap"/>
          <w:jc w:val="right"/>
        </w:pPr>
        <w:fldSimple w:instr=" PAGE   \* MERGEFORMAT ">
          <w:r w:rsidR="002F7ABF">
            <w:rPr>
              <w:noProof/>
            </w:rPr>
            <w:t>2</w:t>
          </w:r>
        </w:fldSimple>
      </w:p>
    </w:sdtContent>
  </w:sdt>
  <w:p w:rsidR="004F61FF" w:rsidRDefault="004F61F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1FF" w:rsidRDefault="004F61FF" w:rsidP="00591043">
      <w:pPr>
        <w:spacing w:after="0" w:line="240" w:lineRule="auto"/>
      </w:pPr>
      <w:r>
        <w:separator/>
      </w:r>
    </w:p>
  </w:footnote>
  <w:footnote w:type="continuationSeparator" w:id="0">
    <w:p w:rsidR="004F61FF" w:rsidRDefault="004F61FF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1FF" w:rsidRDefault="008E386A" w:rsidP="000011E5">
    <w:pPr>
      <w:pStyle w:val="Cabealho"/>
      <w:spacing w:after="120"/>
      <w:jc w:val="center"/>
    </w:pPr>
    <w:r>
      <w:rPr>
        <w:noProof/>
        <w:lang w:eastAsia="pt-BR"/>
      </w:rPr>
      <w:pict>
        <v:rect id="_x0000_s59393" style="position:absolute;left:0;text-align:left;margin-left:419.05pt;margin-top:-3.75pt;width:106.55pt;height:42.05pt;z-index:251658240" fillcolor="white [3212]" stroked="f"/>
      </w:pict>
    </w:r>
    <w:r w:rsidR="004F61FF"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C3C12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008E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5">
    <w:nsid w:val="108A3D24"/>
    <w:multiLevelType w:val="hybridMultilevel"/>
    <w:tmpl w:val="0E4277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33B5040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83F43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7049A9"/>
    <w:multiLevelType w:val="hybridMultilevel"/>
    <w:tmpl w:val="3EBE5D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8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596C08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F94869"/>
    <w:multiLevelType w:val="hybridMultilevel"/>
    <w:tmpl w:val="F8EE6512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0"/>
  </w:num>
  <w:num w:numId="5">
    <w:abstractNumId w:val="4"/>
  </w:num>
  <w:num w:numId="6">
    <w:abstractNumId w:val="11"/>
  </w:num>
  <w:num w:numId="7">
    <w:abstractNumId w:val="17"/>
  </w:num>
  <w:num w:numId="8">
    <w:abstractNumId w:val="22"/>
  </w:num>
  <w:num w:numId="9">
    <w:abstractNumId w:val="24"/>
  </w:num>
  <w:num w:numId="10">
    <w:abstractNumId w:val="21"/>
  </w:num>
  <w:num w:numId="11">
    <w:abstractNumId w:val="13"/>
  </w:num>
  <w:num w:numId="12">
    <w:abstractNumId w:val="16"/>
  </w:num>
  <w:num w:numId="13">
    <w:abstractNumId w:val="9"/>
  </w:num>
  <w:num w:numId="14">
    <w:abstractNumId w:val="6"/>
  </w:num>
  <w:num w:numId="15">
    <w:abstractNumId w:val="19"/>
  </w:num>
  <w:num w:numId="16">
    <w:abstractNumId w:val="5"/>
  </w:num>
  <w:num w:numId="17">
    <w:abstractNumId w:val="15"/>
  </w:num>
  <w:num w:numId="18">
    <w:abstractNumId w:val="10"/>
  </w:num>
  <w:num w:numId="19">
    <w:abstractNumId w:val="7"/>
  </w:num>
  <w:num w:numId="20">
    <w:abstractNumId w:val="23"/>
  </w:num>
  <w:num w:numId="21">
    <w:abstractNumId w:val="1"/>
  </w:num>
  <w:num w:numId="22">
    <w:abstractNumId w:val="25"/>
  </w:num>
  <w:num w:numId="23">
    <w:abstractNumId w:val="3"/>
  </w:num>
  <w:num w:numId="24">
    <w:abstractNumId w:val="2"/>
  </w:num>
  <w:num w:numId="25">
    <w:abstractNumId w:val="8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4">
      <o:colormenu v:ext="edit" fillcolor="none [3212]" strokecolor="none"/>
    </o:shapedefaults>
    <o:shapelayout v:ext="edit">
      <o:idmap v:ext="edit" data="58"/>
    </o:shapelayout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43F1"/>
    <w:rsid w:val="0000543A"/>
    <w:rsid w:val="00006C15"/>
    <w:rsid w:val="00022B6C"/>
    <w:rsid w:val="00023715"/>
    <w:rsid w:val="00032ABB"/>
    <w:rsid w:val="000416D2"/>
    <w:rsid w:val="00046088"/>
    <w:rsid w:val="00052C32"/>
    <w:rsid w:val="00053815"/>
    <w:rsid w:val="00055DA9"/>
    <w:rsid w:val="00056D42"/>
    <w:rsid w:val="00062D56"/>
    <w:rsid w:val="000668F0"/>
    <w:rsid w:val="000868DB"/>
    <w:rsid w:val="00086E9B"/>
    <w:rsid w:val="000871DA"/>
    <w:rsid w:val="00096625"/>
    <w:rsid w:val="000B06BF"/>
    <w:rsid w:val="000B15BB"/>
    <w:rsid w:val="000C6DE9"/>
    <w:rsid w:val="000D0E02"/>
    <w:rsid w:val="000D5C47"/>
    <w:rsid w:val="000E478C"/>
    <w:rsid w:val="000F7362"/>
    <w:rsid w:val="00126CB6"/>
    <w:rsid w:val="00134CE0"/>
    <w:rsid w:val="001416C4"/>
    <w:rsid w:val="0014565D"/>
    <w:rsid w:val="00156ABF"/>
    <w:rsid w:val="00157F6B"/>
    <w:rsid w:val="00161CDD"/>
    <w:rsid w:val="00164602"/>
    <w:rsid w:val="001729FB"/>
    <w:rsid w:val="00174D10"/>
    <w:rsid w:val="00176A34"/>
    <w:rsid w:val="00180E7D"/>
    <w:rsid w:val="001837A9"/>
    <w:rsid w:val="001A5048"/>
    <w:rsid w:val="001B3E58"/>
    <w:rsid w:val="001B57B1"/>
    <w:rsid w:val="001B6C81"/>
    <w:rsid w:val="001C1FE0"/>
    <w:rsid w:val="001E1BD6"/>
    <w:rsid w:val="001F3211"/>
    <w:rsid w:val="001F474E"/>
    <w:rsid w:val="001F5643"/>
    <w:rsid w:val="00200F23"/>
    <w:rsid w:val="002055FA"/>
    <w:rsid w:val="00230FAB"/>
    <w:rsid w:val="00234117"/>
    <w:rsid w:val="00235D1C"/>
    <w:rsid w:val="00242601"/>
    <w:rsid w:val="00252697"/>
    <w:rsid w:val="00263649"/>
    <w:rsid w:val="00263A20"/>
    <w:rsid w:val="002706CC"/>
    <w:rsid w:val="00271052"/>
    <w:rsid w:val="0028552E"/>
    <w:rsid w:val="002B0E30"/>
    <w:rsid w:val="002C70BD"/>
    <w:rsid w:val="002D2CB6"/>
    <w:rsid w:val="002D3AF4"/>
    <w:rsid w:val="002D533A"/>
    <w:rsid w:val="002E48A7"/>
    <w:rsid w:val="002E5D7C"/>
    <w:rsid w:val="002F7ABF"/>
    <w:rsid w:val="00303011"/>
    <w:rsid w:val="00313BEC"/>
    <w:rsid w:val="00325599"/>
    <w:rsid w:val="00330D5A"/>
    <w:rsid w:val="00343449"/>
    <w:rsid w:val="00352126"/>
    <w:rsid w:val="00353D9F"/>
    <w:rsid w:val="00361229"/>
    <w:rsid w:val="00377036"/>
    <w:rsid w:val="00396FA3"/>
    <w:rsid w:val="003A2FCC"/>
    <w:rsid w:val="003A4D9B"/>
    <w:rsid w:val="003A6467"/>
    <w:rsid w:val="003B0AE7"/>
    <w:rsid w:val="003B3A8D"/>
    <w:rsid w:val="003B6EE8"/>
    <w:rsid w:val="003B7F60"/>
    <w:rsid w:val="003D04D4"/>
    <w:rsid w:val="003D39ED"/>
    <w:rsid w:val="003E1BF4"/>
    <w:rsid w:val="003E244F"/>
    <w:rsid w:val="003E73A3"/>
    <w:rsid w:val="003F19C0"/>
    <w:rsid w:val="003F5AB4"/>
    <w:rsid w:val="003F7D70"/>
    <w:rsid w:val="00431625"/>
    <w:rsid w:val="0043316C"/>
    <w:rsid w:val="0043324F"/>
    <w:rsid w:val="00437BDE"/>
    <w:rsid w:val="00462FDC"/>
    <w:rsid w:val="00464C3B"/>
    <w:rsid w:val="0046642B"/>
    <w:rsid w:val="00477C1B"/>
    <w:rsid w:val="00481A77"/>
    <w:rsid w:val="00495DCA"/>
    <w:rsid w:val="004A2DFB"/>
    <w:rsid w:val="004A33BE"/>
    <w:rsid w:val="004A6F35"/>
    <w:rsid w:val="004C097F"/>
    <w:rsid w:val="004D3539"/>
    <w:rsid w:val="004D6FF4"/>
    <w:rsid w:val="004E406F"/>
    <w:rsid w:val="004E4588"/>
    <w:rsid w:val="004F0167"/>
    <w:rsid w:val="004F61FF"/>
    <w:rsid w:val="00503EE0"/>
    <w:rsid w:val="00516983"/>
    <w:rsid w:val="00527376"/>
    <w:rsid w:val="0053255B"/>
    <w:rsid w:val="00536F7A"/>
    <w:rsid w:val="00554D9F"/>
    <w:rsid w:val="00562902"/>
    <w:rsid w:val="00566A62"/>
    <w:rsid w:val="005702AC"/>
    <w:rsid w:val="0057772B"/>
    <w:rsid w:val="00577742"/>
    <w:rsid w:val="00591043"/>
    <w:rsid w:val="00591EFA"/>
    <w:rsid w:val="005A3224"/>
    <w:rsid w:val="005B750A"/>
    <w:rsid w:val="005E13EF"/>
    <w:rsid w:val="005F74EF"/>
    <w:rsid w:val="0060153C"/>
    <w:rsid w:val="0061554A"/>
    <w:rsid w:val="00642E30"/>
    <w:rsid w:val="00645C58"/>
    <w:rsid w:val="00652588"/>
    <w:rsid w:val="00654985"/>
    <w:rsid w:val="00655572"/>
    <w:rsid w:val="0066189A"/>
    <w:rsid w:val="006637F7"/>
    <w:rsid w:val="00664040"/>
    <w:rsid w:val="00664E3B"/>
    <w:rsid w:val="006704E3"/>
    <w:rsid w:val="00680A5A"/>
    <w:rsid w:val="0068237F"/>
    <w:rsid w:val="00684B4F"/>
    <w:rsid w:val="006934CE"/>
    <w:rsid w:val="006B1A9C"/>
    <w:rsid w:val="006B5265"/>
    <w:rsid w:val="006D203A"/>
    <w:rsid w:val="006D20D9"/>
    <w:rsid w:val="006E1805"/>
    <w:rsid w:val="006E50DD"/>
    <w:rsid w:val="007039D1"/>
    <w:rsid w:val="00711940"/>
    <w:rsid w:val="007206EF"/>
    <w:rsid w:val="00726659"/>
    <w:rsid w:val="00743B87"/>
    <w:rsid w:val="00744A39"/>
    <w:rsid w:val="00751368"/>
    <w:rsid w:val="007561C7"/>
    <w:rsid w:val="00757EFD"/>
    <w:rsid w:val="00763DA1"/>
    <w:rsid w:val="00772152"/>
    <w:rsid w:val="00775FBD"/>
    <w:rsid w:val="00782071"/>
    <w:rsid w:val="007877CD"/>
    <w:rsid w:val="007877F2"/>
    <w:rsid w:val="0079408A"/>
    <w:rsid w:val="007E247A"/>
    <w:rsid w:val="007E5E9A"/>
    <w:rsid w:val="007F393E"/>
    <w:rsid w:val="00802B95"/>
    <w:rsid w:val="00802EF1"/>
    <w:rsid w:val="0081296C"/>
    <w:rsid w:val="008201FD"/>
    <w:rsid w:val="00821751"/>
    <w:rsid w:val="0083239D"/>
    <w:rsid w:val="00850B02"/>
    <w:rsid w:val="00851360"/>
    <w:rsid w:val="008529E3"/>
    <w:rsid w:val="008658E2"/>
    <w:rsid w:val="008759FF"/>
    <w:rsid w:val="008769AC"/>
    <w:rsid w:val="008A66BD"/>
    <w:rsid w:val="008B0447"/>
    <w:rsid w:val="008B15FD"/>
    <w:rsid w:val="008B2521"/>
    <w:rsid w:val="008D072D"/>
    <w:rsid w:val="008D0C32"/>
    <w:rsid w:val="008D3F46"/>
    <w:rsid w:val="008D76FC"/>
    <w:rsid w:val="008E386A"/>
    <w:rsid w:val="008F581D"/>
    <w:rsid w:val="009015C2"/>
    <w:rsid w:val="00907BCB"/>
    <w:rsid w:val="009172E1"/>
    <w:rsid w:val="00917C71"/>
    <w:rsid w:val="009439B6"/>
    <w:rsid w:val="00943FD8"/>
    <w:rsid w:val="00945F3E"/>
    <w:rsid w:val="009505E7"/>
    <w:rsid w:val="009507DD"/>
    <w:rsid w:val="009536AA"/>
    <w:rsid w:val="00963145"/>
    <w:rsid w:val="0096787C"/>
    <w:rsid w:val="0097453C"/>
    <w:rsid w:val="00976203"/>
    <w:rsid w:val="00982D74"/>
    <w:rsid w:val="00990B85"/>
    <w:rsid w:val="0099131F"/>
    <w:rsid w:val="00994067"/>
    <w:rsid w:val="009A61AF"/>
    <w:rsid w:val="009B4588"/>
    <w:rsid w:val="009C6E03"/>
    <w:rsid w:val="009D3188"/>
    <w:rsid w:val="009D4CA6"/>
    <w:rsid w:val="009E39BA"/>
    <w:rsid w:val="009E40CF"/>
    <w:rsid w:val="009E4D6F"/>
    <w:rsid w:val="009F348C"/>
    <w:rsid w:val="009F6A3F"/>
    <w:rsid w:val="009F7F27"/>
    <w:rsid w:val="00A1102C"/>
    <w:rsid w:val="00A23D2F"/>
    <w:rsid w:val="00A33871"/>
    <w:rsid w:val="00A414F6"/>
    <w:rsid w:val="00A44A03"/>
    <w:rsid w:val="00A50473"/>
    <w:rsid w:val="00A5450D"/>
    <w:rsid w:val="00A56BD1"/>
    <w:rsid w:val="00A66DE8"/>
    <w:rsid w:val="00A733B6"/>
    <w:rsid w:val="00A73D76"/>
    <w:rsid w:val="00A819D1"/>
    <w:rsid w:val="00A9160A"/>
    <w:rsid w:val="00A91C47"/>
    <w:rsid w:val="00A93CBD"/>
    <w:rsid w:val="00AA2DF9"/>
    <w:rsid w:val="00AA6324"/>
    <w:rsid w:val="00AC0A57"/>
    <w:rsid w:val="00AD42EB"/>
    <w:rsid w:val="00AD77FB"/>
    <w:rsid w:val="00AE193F"/>
    <w:rsid w:val="00AE2B07"/>
    <w:rsid w:val="00AE2F54"/>
    <w:rsid w:val="00AE40E6"/>
    <w:rsid w:val="00AF659B"/>
    <w:rsid w:val="00B02119"/>
    <w:rsid w:val="00B05E52"/>
    <w:rsid w:val="00B10F71"/>
    <w:rsid w:val="00B210AB"/>
    <w:rsid w:val="00B4185A"/>
    <w:rsid w:val="00B50207"/>
    <w:rsid w:val="00B55870"/>
    <w:rsid w:val="00B64B34"/>
    <w:rsid w:val="00B64CB3"/>
    <w:rsid w:val="00B67B66"/>
    <w:rsid w:val="00B72553"/>
    <w:rsid w:val="00B73FAE"/>
    <w:rsid w:val="00B7405F"/>
    <w:rsid w:val="00BA1803"/>
    <w:rsid w:val="00BB6475"/>
    <w:rsid w:val="00BC47B4"/>
    <w:rsid w:val="00BD3B6C"/>
    <w:rsid w:val="00BE369A"/>
    <w:rsid w:val="00BE70CB"/>
    <w:rsid w:val="00C03273"/>
    <w:rsid w:val="00C03ACF"/>
    <w:rsid w:val="00C176A0"/>
    <w:rsid w:val="00C202B3"/>
    <w:rsid w:val="00C21A0D"/>
    <w:rsid w:val="00C21F04"/>
    <w:rsid w:val="00C40AA2"/>
    <w:rsid w:val="00C435DD"/>
    <w:rsid w:val="00C46DF6"/>
    <w:rsid w:val="00C47038"/>
    <w:rsid w:val="00C47103"/>
    <w:rsid w:val="00C500B0"/>
    <w:rsid w:val="00C62405"/>
    <w:rsid w:val="00C63091"/>
    <w:rsid w:val="00CB0032"/>
    <w:rsid w:val="00CB35CD"/>
    <w:rsid w:val="00CB466D"/>
    <w:rsid w:val="00CB48C0"/>
    <w:rsid w:val="00CC5058"/>
    <w:rsid w:val="00CD66CD"/>
    <w:rsid w:val="00CE0948"/>
    <w:rsid w:val="00CF1DED"/>
    <w:rsid w:val="00CF5374"/>
    <w:rsid w:val="00D0618A"/>
    <w:rsid w:val="00D06A59"/>
    <w:rsid w:val="00D07F6B"/>
    <w:rsid w:val="00D109D9"/>
    <w:rsid w:val="00D217B5"/>
    <w:rsid w:val="00D2423A"/>
    <w:rsid w:val="00D34AB2"/>
    <w:rsid w:val="00D36D8F"/>
    <w:rsid w:val="00D45A87"/>
    <w:rsid w:val="00D47305"/>
    <w:rsid w:val="00D55435"/>
    <w:rsid w:val="00D555EF"/>
    <w:rsid w:val="00D5713F"/>
    <w:rsid w:val="00D5758A"/>
    <w:rsid w:val="00D61F8E"/>
    <w:rsid w:val="00D64BAB"/>
    <w:rsid w:val="00D75775"/>
    <w:rsid w:val="00D75AB6"/>
    <w:rsid w:val="00DE12AF"/>
    <w:rsid w:val="00DE3D24"/>
    <w:rsid w:val="00DE7E41"/>
    <w:rsid w:val="00DF07F9"/>
    <w:rsid w:val="00DF5D73"/>
    <w:rsid w:val="00E20938"/>
    <w:rsid w:val="00E3533A"/>
    <w:rsid w:val="00E36265"/>
    <w:rsid w:val="00E36FEA"/>
    <w:rsid w:val="00E4150A"/>
    <w:rsid w:val="00E549EF"/>
    <w:rsid w:val="00E62F7C"/>
    <w:rsid w:val="00E71DC4"/>
    <w:rsid w:val="00E72157"/>
    <w:rsid w:val="00E73350"/>
    <w:rsid w:val="00E83D0E"/>
    <w:rsid w:val="00EA2A52"/>
    <w:rsid w:val="00EB2126"/>
    <w:rsid w:val="00EB266D"/>
    <w:rsid w:val="00EB785B"/>
    <w:rsid w:val="00EC27BB"/>
    <w:rsid w:val="00EC2FB9"/>
    <w:rsid w:val="00ED1D28"/>
    <w:rsid w:val="00EE0535"/>
    <w:rsid w:val="00EE78FE"/>
    <w:rsid w:val="00EF3069"/>
    <w:rsid w:val="00F00539"/>
    <w:rsid w:val="00F04590"/>
    <w:rsid w:val="00F0489C"/>
    <w:rsid w:val="00F1289C"/>
    <w:rsid w:val="00F2691C"/>
    <w:rsid w:val="00F31D93"/>
    <w:rsid w:val="00F3789F"/>
    <w:rsid w:val="00F37D21"/>
    <w:rsid w:val="00F4458A"/>
    <w:rsid w:val="00F517BB"/>
    <w:rsid w:val="00F553B9"/>
    <w:rsid w:val="00F6014B"/>
    <w:rsid w:val="00F64A17"/>
    <w:rsid w:val="00F66E61"/>
    <w:rsid w:val="00F710F8"/>
    <w:rsid w:val="00F72E74"/>
    <w:rsid w:val="00F8076D"/>
    <w:rsid w:val="00F87BF0"/>
    <w:rsid w:val="00FA467D"/>
    <w:rsid w:val="00FB1096"/>
    <w:rsid w:val="00FC1BCF"/>
    <w:rsid w:val="00FC3A6E"/>
    <w:rsid w:val="00FD4446"/>
    <w:rsid w:val="00FD6A12"/>
    <w:rsid w:val="00FD7BE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Apresenta__o_do_Microsoft_Office_PowerPoint3.ppt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Apresenta__o_do_Microsoft_Office_PowerPoint2.ppt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Apresenta__o_do_Microsoft_Office_PowerPoint1.pptx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D9C2C-6AC0-4CEA-B349-12F5303A0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4596</TotalTime>
  <Pages>2</Pages>
  <Words>537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Paulo</dc:creator>
  <cp:lastModifiedBy>Paulo</cp:lastModifiedBy>
  <cp:revision>228</cp:revision>
  <cp:lastPrinted>2010-10-13T12:18:00Z</cp:lastPrinted>
  <dcterms:created xsi:type="dcterms:W3CDTF">2009-06-27T17:35:00Z</dcterms:created>
  <dcterms:modified xsi:type="dcterms:W3CDTF">2012-11-13T21:55:00Z</dcterms:modified>
</cp:coreProperties>
</file>